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3105E" w14:textId="77777777" w:rsidR="00AD0C0C" w:rsidRPr="00CF3406" w:rsidRDefault="00AD0C0C" w:rsidP="00AD0C0C">
      <w:pPr>
        <w:spacing w:after="0" w:line="240" w:lineRule="auto"/>
        <w:jc w:val="both"/>
        <w:rPr>
          <w:rFonts w:ascii="Calibri Light" w:hAnsi="Calibri Light" w:cs="Calibri Light"/>
          <w:b/>
          <w:bCs/>
          <w:sz w:val="28"/>
          <w:szCs w:val="28"/>
        </w:rPr>
      </w:pPr>
      <w:r w:rsidRPr="00CF3406">
        <w:rPr>
          <w:rFonts w:ascii="Calibri Light" w:hAnsi="Calibri Light" w:cs="Calibri Light"/>
          <w:b/>
          <w:bCs/>
          <w:sz w:val="28"/>
          <w:szCs w:val="28"/>
        </w:rPr>
        <w:t>Terms and Conditions</w:t>
      </w:r>
    </w:p>
    <w:p w14:paraId="6F77AAA1" w14:textId="77777777" w:rsidR="00AD0C0C" w:rsidRPr="00CF3406" w:rsidRDefault="00AD0C0C" w:rsidP="00AD0C0C">
      <w:pPr>
        <w:spacing w:after="0" w:line="240" w:lineRule="auto"/>
        <w:jc w:val="both"/>
        <w:rPr>
          <w:rFonts w:ascii="Calibri Light" w:hAnsi="Calibri Light" w:cs="Calibri Light"/>
          <w:sz w:val="24"/>
          <w:szCs w:val="24"/>
        </w:rPr>
      </w:pPr>
    </w:p>
    <w:p w14:paraId="5CD9E370" w14:textId="77777777" w:rsidR="00AD0C0C" w:rsidRPr="00CF3406" w:rsidRDefault="00AD0C0C" w:rsidP="00AD0C0C">
      <w:pPr>
        <w:pStyle w:val="Odstavecseseznamem"/>
        <w:numPr>
          <w:ilvl w:val="0"/>
          <w:numId w:val="6"/>
        </w:numPr>
        <w:spacing w:after="0" w:line="240" w:lineRule="auto"/>
        <w:jc w:val="both"/>
        <w:rPr>
          <w:rFonts w:ascii="Calibri Light" w:hAnsi="Calibri Light" w:cs="Calibri Light"/>
          <w:b/>
          <w:bCs/>
          <w:sz w:val="24"/>
          <w:szCs w:val="24"/>
        </w:rPr>
      </w:pPr>
      <w:r w:rsidRPr="00CF3406">
        <w:rPr>
          <w:rFonts w:ascii="Calibri Light" w:hAnsi="Calibri Light" w:cs="Calibri Light"/>
          <w:b/>
          <w:bCs/>
          <w:sz w:val="24"/>
          <w:szCs w:val="24"/>
        </w:rPr>
        <w:t>Introductory Provisions</w:t>
      </w:r>
    </w:p>
    <w:p w14:paraId="2DF730C1" w14:textId="77777777" w:rsidR="00AD0C0C" w:rsidRPr="00CF3406" w:rsidRDefault="00AD0C0C" w:rsidP="00AD0C0C">
      <w:pPr>
        <w:spacing w:after="0" w:line="240" w:lineRule="auto"/>
        <w:jc w:val="both"/>
        <w:rPr>
          <w:rFonts w:ascii="Calibri Light" w:hAnsi="Calibri Light" w:cs="Calibri Light"/>
          <w:sz w:val="24"/>
          <w:szCs w:val="24"/>
        </w:rPr>
      </w:pPr>
    </w:p>
    <w:p w14:paraId="7F16399F" w14:textId="77777777" w:rsidR="00AD0C0C" w:rsidRPr="00CF3406" w:rsidRDefault="00AD0C0C" w:rsidP="00AD0C0C">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 xml:space="preserve">In accordance with the provisions of §1751 paragraph 1 of the Act No. 89/2012 Coll. (Civil Code) as amended, the company LERROA s.r.o. issues these terms and conditions, which are an integral part of the purchase agreement concluded between LERROA s.r.o. with its registered office at </w:t>
      </w:r>
      <w:r w:rsidRPr="00CF3406">
        <w:rPr>
          <w:rFonts w:ascii="Calibri Light" w:hAnsi="Calibri Light" w:cs="Calibri Light"/>
          <w:sz w:val="24"/>
          <w:szCs w:val="24"/>
        </w:rPr>
        <w:t xml:space="preserve">Petrská 1426/1, 110 00 Prague 1 - Nové Město, Czech Republic, ID number: 17384737, VAT number: CZ17384737 , </w:t>
      </w:r>
      <w:r w:rsidRPr="00CF3406">
        <w:rPr>
          <w:rFonts w:ascii="Calibri Light" w:eastAsia="Times New Roman" w:hAnsi="Calibri Light" w:cs="Calibri Light"/>
          <w:kern w:val="0"/>
          <w:sz w:val="24"/>
          <w:szCs w:val="24"/>
          <w:lang w:eastAsia="cs-CZ"/>
          <w14:ligatures w14:val="none"/>
        </w:rPr>
        <w:t xml:space="preserve">registered under file number </w:t>
      </w:r>
      <w:r w:rsidRPr="00CF3406">
        <w:rPr>
          <w:rFonts w:ascii="Calibri Light" w:hAnsi="Calibri Light" w:cs="Calibri Light"/>
          <w:sz w:val="24"/>
          <w:szCs w:val="24"/>
        </w:rPr>
        <w:t xml:space="preserve">C 370963 </w:t>
      </w:r>
      <w:r w:rsidRPr="00CF3406">
        <w:rPr>
          <w:rFonts w:ascii="Calibri Light" w:eastAsia="Times New Roman" w:hAnsi="Calibri Light" w:cs="Calibri Light"/>
          <w:kern w:val="0"/>
          <w:sz w:val="24"/>
          <w:szCs w:val="24"/>
          <w:lang w:eastAsia="cs-CZ"/>
          <w14:ligatures w14:val="none"/>
        </w:rPr>
        <w:t xml:space="preserve">in the commercial register </w:t>
      </w:r>
      <w:r w:rsidRPr="00CF3406">
        <w:rPr>
          <w:rFonts w:ascii="Calibri Light" w:hAnsi="Calibri Light" w:cs="Calibri Light"/>
          <w:sz w:val="24"/>
          <w:szCs w:val="24"/>
        </w:rPr>
        <w:t xml:space="preserve">at the Municipal Court in Prague </w:t>
      </w:r>
      <w:r w:rsidRPr="00CF3406">
        <w:rPr>
          <w:rFonts w:ascii="Calibri Light" w:eastAsia="Times New Roman" w:hAnsi="Calibri Light" w:cs="Calibri Light"/>
          <w:kern w:val="0"/>
          <w:sz w:val="24"/>
          <w:szCs w:val="24"/>
          <w:lang w:eastAsia="cs-CZ"/>
          <w14:ligatures w14:val="none"/>
        </w:rPr>
        <w:t>(hereinafter referred to as the "seller") on the one hand and the "buyer" on the other.</w:t>
      </w:r>
      <w:r w:rsidRPr="00CF3406">
        <w:rPr>
          <w:rFonts w:ascii="Calibri Light" w:hAnsi="Calibri Light" w:cs="Calibri Light"/>
          <w:sz w:val="24"/>
          <w:szCs w:val="24"/>
        </w:rPr>
        <w:t xml:space="preserve"> </w:t>
      </w:r>
    </w:p>
    <w:p w14:paraId="01A7F91C" w14:textId="77777777" w:rsidR="0019496F" w:rsidRPr="00CF3406" w:rsidRDefault="0019496F" w:rsidP="0019496F">
      <w:pPr>
        <w:pStyle w:val="Odstavecseseznamem"/>
        <w:spacing w:after="0" w:line="240" w:lineRule="auto"/>
        <w:ind w:left="360"/>
        <w:jc w:val="both"/>
        <w:rPr>
          <w:rFonts w:ascii="Calibri Light" w:hAnsi="Calibri Light" w:cs="Calibri Light"/>
          <w:sz w:val="24"/>
          <w:szCs w:val="24"/>
        </w:rPr>
      </w:pPr>
    </w:p>
    <w:p w14:paraId="706B98B4" w14:textId="7A480350" w:rsidR="0019496F" w:rsidRPr="00270E9A" w:rsidRDefault="0019496F" w:rsidP="0019496F">
      <w:pPr>
        <w:pStyle w:val="Odstavecseseznamem"/>
        <w:numPr>
          <w:ilvl w:val="1"/>
          <w:numId w:val="6"/>
        </w:numPr>
        <w:spacing w:after="0" w:line="240" w:lineRule="auto"/>
        <w:jc w:val="both"/>
        <w:rPr>
          <w:rFonts w:asciiTheme="majorHAnsi" w:hAnsiTheme="majorHAnsi" w:cstheme="majorHAnsi"/>
          <w:sz w:val="24"/>
          <w:szCs w:val="24"/>
        </w:rPr>
      </w:pPr>
      <w:r w:rsidRPr="00270E9A">
        <w:rPr>
          <w:rFonts w:asciiTheme="majorHAnsi" w:eastAsia="Times New Roman" w:hAnsiTheme="majorHAnsi" w:cstheme="majorHAnsi"/>
          <w:kern w:val="0"/>
          <w:sz w:val="24"/>
          <w:szCs w:val="24"/>
          <w:lang w:eastAsia="cs-CZ"/>
          <w14:ligatures w14:val="none"/>
        </w:rPr>
        <w:t xml:space="preserve">The Buyer is a natural person who concludes a purchase contract outside their business activities as a consumer, or a legal entity that concludes a purchase contract outside their business activities, or a natural person or legal entity that concludes a purchase contract within the framework of their business activities, with the Seller </w:t>
      </w:r>
      <w:r w:rsidR="00270E9A" w:rsidRPr="00270E9A">
        <w:rPr>
          <w:rFonts w:asciiTheme="majorHAnsi" w:hAnsiTheme="majorHAnsi" w:cstheme="majorHAnsi"/>
          <w:sz w:val="24"/>
          <w:szCs w:val="24"/>
        </w:rPr>
        <w:t xml:space="preserve">remotely in the e-shop environment, via the website interface or via </w:t>
      </w:r>
      <w:r w:rsidRPr="00270E9A">
        <w:rPr>
          <w:rFonts w:asciiTheme="majorHAnsi" w:eastAsia="Times New Roman" w:hAnsiTheme="majorHAnsi" w:cstheme="majorHAnsi"/>
          <w:kern w:val="0"/>
          <w:sz w:val="24"/>
          <w:szCs w:val="24"/>
          <w:lang w:eastAsia="cs-CZ"/>
          <w14:ligatures w14:val="none"/>
        </w:rPr>
        <w:t xml:space="preserve">the inquiry form located at the internet address </w:t>
      </w:r>
      <w:hyperlink w:history="1">
        <w:r w:rsidR="007D21DC" w:rsidRPr="005C2275">
          <w:rPr>
            <w:rStyle w:val="Hypertextovodkaz"/>
            <w:rFonts w:asciiTheme="majorHAnsi" w:eastAsia="Times New Roman" w:hAnsiTheme="majorHAnsi" w:cstheme="majorHAnsi"/>
            <w:kern w:val="0"/>
            <w:sz w:val="24"/>
            <w:szCs w:val="24"/>
            <w:lang w:eastAsia="cs-CZ"/>
            <w14:ligatures w14:val="none"/>
          </w:rPr>
          <w:t>www.lerroa.com</w:t>
        </w:r>
        <w:r w:rsidR="007D21DC" w:rsidRPr="005C2275">
          <w:rPr>
            <w:rStyle w:val="Hypertextovodkaz"/>
            <w:rFonts w:ascii="Calibri Light" w:hAnsi="Calibri Light" w:cs="Calibri Light"/>
          </w:rPr>
          <w:t xml:space="preserve"> </w:t>
        </w:r>
        <w:r w:rsidR="007D21DC" w:rsidRPr="005C2275">
          <w:rPr>
            <w:rStyle w:val="Hypertextovodkaz"/>
            <w:rFonts w:asciiTheme="majorHAnsi" w:eastAsia="Times New Roman" w:hAnsiTheme="majorHAnsi" w:cstheme="majorHAnsi"/>
            <w:kern w:val="0"/>
            <w:sz w:val="24"/>
            <w:szCs w:val="24"/>
            <w:lang w:eastAsia="cs-CZ"/>
            <w14:ligatures w14:val="none"/>
          </w:rPr>
          <w:t xml:space="preserve"> </w:t>
        </w:r>
      </w:hyperlink>
      <w:r w:rsidRPr="00270E9A">
        <w:rPr>
          <w:rFonts w:asciiTheme="majorHAnsi" w:eastAsia="Times New Roman" w:hAnsiTheme="majorHAnsi" w:cstheme="majorHAnsi"/>
          <w:kern w:val="0"/>
          <w:sz w:val="24"/>
          <w:szCs w:val="24"/>
          <w:lang w:eastAsia="cs-CZ"/>
          <w14:ligatures w14:val="none"/>
        </w:rPr>
        <w:t>and the subsequent price offer sent by the Seller and confirmed by the Buyer.</w:t>
      </w:r>
    </w:p>
    <w:p w14:paraId="0F55D53B" w14:textId="77777777" w:rsidR="0019496F" w:rsidRPr="00CF3406" w:rsidRDefault="0019496F" w:rsidP="0019496F">
      <w:pPr>
        <w:pStyle w:val="Odstavecseseznamem"/>
        <w:rPr>
          <w:rFonts w:ascii="Calibri Light" w:hAnsi="Calibri Light" w:cs="Calibri Light"/>
          <w:sz w:val="24"/>
          <w:szCs w:val="24"/>
        </w:rPr>
      </w:pPr>
    </w:p>
    <w:p w14:paraId="2DB52926" w14:textId="77777777" w:rsidR="00AD0C0C" w:rsidRPr="00CF3406" w:rsidRDefault="00AD0C0C" w:rsidP="00AD0C0C">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By concluding the purchase contract, the buyer confirms that he has familiarized himself with the full wording of these terms and conditions, understands all of its provisions and fully agrees with them.</w:t>
      </w:r>
    </w:p>
    <w:p w14:paraId="19F86170" w14:textId="77777777" w:rsidR="00AD0C0C" w:rsidRPr="00CF3406" w:rsidRDefault="00AD0C0C" w:rsidP="00AD0C0C">
      <w:pPr>
        <w:pStyle w:val="Odstavecseseznamem"/>
        <w:rPr>
          <w:rFonts w:ascii="Calibri Light" w:hAnsi="Calibri Light" w:cs="Calibri Light"/>
          <w:sz w:val="24"/>
          <w:szCs w:val="24"/>
        </w:rPr>
      </w:pPr>
    </w:p>
    <w:p w14:paraId="68BEB5DD" w14:textId="77777777" w:rsidR="00AD0C0C" w:rsidRPr="00CF3406" w:rsidRDefault="00AD0C0C" w:rsidP="00AD0C0C">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The seller is entitled to change the wording of these terms and conditions at any time. The buyer is bound by the wording of the terms and conditions current at the time of concluding the purchase contract.</w:t>
      </w:r>
    </w:p>
    <w:p w14:paraId="2D278C75" w14:textId="77777777" w:rsidR="006A097B" w:rsidRPr="00ED612F" w:rsidRDefault="006A097B" w:rsidP="006A097B">
      <w:pPr>
        <w:pStyle w:val="Odstavecseseznamem"/>
        <w:spacing w:after="0" w:line="240" w:lineRule="auto"/>
        <w:ind w:left="360"/>
        <w:jc w:val="both"/>
        <w:rPr>
          <w:rFonts w:asciiTheme="majorHAnsi" w:hAnsiTheme="majorHAnsi" w:cstheme="majorHAnsi"/>
          <w:sz w:val="24"/>
          <w:szCs w:val="24"/>
        </w:rPr>
      </w:pPr>
    </w:p>
    <w:p w14:paraId="4D00C758" w14:textId="77777777" w:rsidR="00ED612F" w:rsidRPr="00ED612F" w:rsidRDefault="00ED612F" w:rsidP="00ED612F">
      <w:pPr>
        <w:pStyle w:val="Odstavecseseznamem"/>
        <w:numPr>
          <w:ilvl w:val="0"/>
          <w:numId w:val="6"/>
        </w:numPr>
        <w:shd w:val="clear" w:color="auto" w:fill="FFFFFF" w:themeFill="background1"/>
        <w:spacing w:after="200" w:line="300" w:lineRule="auto"/>
        <w:contextualSpacing w:val="0"/>
        <w:jc w:val="both"/>
        <w:rPr>
          <w:rFonts w:asciiTheme="majorHAnsi" w:hAnsiTheme="majorHAnsi" w:cstheme="majorHAnsi"/>
          <w:b/>
          <w:bCs/>
          <w:sz w:val="24"/>
          <w:szCs w:val="20"/>
        </w:rPr>
      </w:pPr>
      <w:r w:rsidRPr="00ED612F">
        <w:rPr>
          <w:rFonts w:asciiTheme="majorHAnsi" w:hAnsiTheme="majorHAnsi" w:cstheme="majorHAnsi"/>
          <w:b/>
          <w:bCs/>
          <w:sz w:val="24"/>
          <w:szCs w:val="20"/>
        </w:rPr>
        <w:t>SOME DEFINITIONS</w:t>
      </w:r>
    </w:p>
    <w:p w14:paraId="31EC593B" w14:textId="5A24A344" w:rsidR="00ED612F" w:rsidRDefault="00ED612F" w:rsidP="00094A42">
      <w:pPr>
        <w:pStyle w:val="Odstavecseseznamem"/>
        <w:numPr>
          <w:ilvl w:val="1"/>
          <w:numId w:val="6"/>
        </w:numPr>
        <w:shd w:val="clear" w:color="auto" w:fill="FFFFFF"/>
        <w:spacing w:after="0" w:line="240" w:lineRule="auto"/>
        <w:contextualSpacing w:val="0"/>
        <w:jc w:val="both"/>
        <w:rPr>
          <w:rFonts w:asciiTheme="majorHAnsi" w:hAnsiTheme="majorHAnsi" w:cstheme="majorHAnsi"/>
          <w:bCs/>
          <w:sz w:val="24"/>
          <w:szCs w:val="20"/>
        </w:rPr>
      </w:pPr>
      <w:r w:rsidRPr="00ED612F">
        <w:rPr>
          <w:rFonts w:asciiTheme="majorHAnsi" w:hAnsiTheme="majorHAnsi" w:cstheme="majorHAnsi"/>
          <w:b/>
          <w:sz w:val="24"/>
          <w:szCs w:val="20"/>
        </w:rPr>
        <w:t xml:space="preserve">Price </w:t>
      </w:r>
      <w:r w:rsidRPr="00ED612F">
        <w:rPr>
          <w:rFonts w:asciiTheme="majorHAnsi" w:hAnsiTheme="majorHAnsi" w:cstheme="majorHAnsi"/>
          <w:bCs/>
          <w:sz w:val="24"/>
          <w:szCs w:val="20"/>
        </w:rPr>
        <w:t>is the financial amount paid by the Buyer for the Goods;</w:t>
      </w:r>
    </w:p>
    <w:p w14:paraId="776E8549" w14:textId="77777777" w:rsidR="00094A42" w:rsidRPr="00ED612F" w:rsidRDefault="00094A42" w:rsidP="00094A42">
      <w:pPr>
        <w:pStyle w:val="Odstavecseseznamem"/>
        <w:shd w:val="clear" w:color="auto" w:fill="FFFFFF"/>
        <w:spacing w:after="0" w:line="240" w:lineRule="auto"/>
        <w:ind w:left="360"/>
        <w:contextualSpacing w:val="0"/>
        <w:jc w:val="both"/>
        <w:rPr>
          <w:rFonts w:asciiTheme="majorHAnsi" w:hAnsiTheme="majorHAnsi" w:cstheme="majorHAnsi"/>
          <w:bCs/>
          <w:sz w:val="24"/>
          <w:szCs w:val="20"/>
        </w:rPr>
      </w:pPr>
    </w:p>
    <w:p w14:paraId="51791FB9" w14:textId="1B43F218" w:rsidR="00094A42" w:rsidRDefault="00ED612F" w:rsidP="00094A42">
      <w:pPr>
        <w:pStyle w:val="Odstavecseseznamem"/>
        <w:numPr>
          <w:ilvl w:val="1"/>
          <w:numId w:val="6"/>
        </w:numPr>
        <w:shd w:val="clear" w:color="auto" w:fill="FFFFFF" w:themeFill="background1"/>
        <w:spacing w:after="0" w:line="240" w:lineRule="auto"/>
        <w:jc w:val="both"/>
        <w:rPr>
          <w:rFonts w:asciiTheme="majorHAnsi" w:hAnsiTheme="majorHAnsi" w:cstheme="majorHAnsi"/>
          <w:sz w:val="24"/>
          <w:szCs w:val="20"/>
        </w:rPr>
      </w:pPr>
      <w:r w:rsidRPr="00ED612F">
        <w:rPr>
          <w:rFonts w:asciiTheme="majorHAnsi" w:hAnsiTheme="majorHAnsi" w:cstheme="majorHAnsi"/>
          <w:b/>
          <w:bCs/>
          <w:sz w:val="24"/>
          <w:szCs w:val="20"/>
        </w:rPr>
        <w:t xml:space="preserve">The shipping price </w:t>
      </w:r>
      <w:r w:rsidRPr="00ED612F">
        <w:rPr>
          <w:rFonts w:asciiTheme="majorHAnsi" w:hAnsiTheme="majorHAnsi" w:cstheme="majorHAnsi"/>
          <w:sz w:val="24"/>
          <w:szCs w:val="20"/>
        </w:rPr>
        <w:t>is the financial amount paid by the Buyer for the delivery of the Goods, including the price for its packaging;</w:t>
      </w:r>
    </w:p>
    <w:p w14:paraId="158F94B4" w14:textId="77777777" w:rsidR="00094A42" w:rsidRPr="00094A42" w:rsidRDefault="00094A42" w:rsidP="00094A42">
      <w:pPr>
        <w:shd w:val="clear" w:color="auto" w:fill="FFFFFF" w:themeFill="background1"/>
        <w:spacing w:after="0" w:line="240" w:lineRule="auto"/>
        <w:jc w:val="both"/>
        <w:rPr>
          <w:rFonts w:asciiTheme="majorHAnsi" w:hAnsiTheme="majorHAnsi" w:cstheme="majorHAnsi"/>
          <w:sz w:val="24"/>
          <w:szCs w:val="20"/>
        </w:rPr>
      </w:pPr>
    </w:p>
    <w:p w14:paraId="3EAB5DF3" w14:textId="77777777" w:rsidR="00ED612F" w:rsidRDefault="00ED612F" w:rsidP="00094A42">
      <w:pPr>
        <w:pStyle w:val="Odstavecseseznamem"/>
        <w:numPr>
          <w:ilvl w:val="1"/>
          <w:numId w:val="6"/>
        </w:numPr>
        <w:shd w:val="clear" w:color="auto" w:fill="FFFFFF"/>
        <w:spacing w:after="0" w:line="240" w:lineRule="auto"/>
        <w:contextualSpacing w:val="0"/>
        <w:jc w:val="both"/>
        <w:rPr>
          <w:rFonts w:asciiTheme="majorHAnsi" w:hAnsiTheme="majorHAnsi" w:cstheme="majorHAnsi"/>
          <w:bCs/>
          <w:sz w:val="24"/>
          <w:szCs w:val="20"/>
        </w:rPr>
      </w:pPr>
      <w:r w:rsidRPr="00ED612F">
        <w:rPr>
          <w:rFonts w:asciiTheme="majorHAnsi" w:hAnsiTheme="majorHAnsi" w:cstheme="majorHAnsi"/>
          <w:b/>
          <w:sz w:val="24"/>
          <w:szCs w:val="20"/>
        </w:rPr>
        <w:t xml:space="preserve">The total price </w:t>
      </w:r>
      <w:r w:rsidRPr="00ED612F">
        <w:rPr>
          <w:rFonts w:asciiTheme="majorHAnsi" w:hAnsiTheme="majorHAnsi" w:cstheme="majorHAnsi"/>
          <w:bCs/>
          <w:sz w:val="24"/>
          <w:szCs w:val="20"/>
        </w:rPr>
        <w:t>is the sum of the Price and the Shipping Price;</w:t>
      </w:r>
    </w:p>
    <w:p w14:paraId="6A975CD1" w14:textId="77777777" w:rsidR="00094A42" w:rsidRPr="00094A42" w:rsidRDefault="00094A42" w:rsidP="00094A42">
      <w:pPr>
        <w:shd w:val="clear" w:color="auto" w:fill="FFFFFF"/>
        <w:spacing w:after="0" w:line="240" w:lineRule="auto"/>
        <w:jc w:val="both"/>
        <w:rPr>
          <w:rFonts w:asciiTheme="majorHAnsi" w:hAnsiTheme="majorHAnsi" w:cstheme="majorHAnsi"/>
          <w:bCs/>
          <w:sz w:val="24"/>
          <w:szCs w:val="20"/>
        </w:rPr>
      </w:pPr>
    </w:p>
    <w:p w14:paraId="4F40179B" w14:textId="77777777" w:rsidR="00ED612F" w:rsidRDefault="00ED612F" w:rsidP="00094A42">
      <w:pPr>
        <w:pStyle w:val="Odstavecseseznamem"/>
        <w:numPr>
          <w:ilvl w:val="1"/>
          <w:numId w:val="6"/>
        </w:numPr>
        <w:shd w:val="clear" w:color="auto" w:fill="FFFFFF"/>
        <w:spacing w:after="0" w:line="240" w:lineRule="auto"/>
        <w:contextualSpacing w:val="0"/>
        <w:jc w:val="both"/>
        <w:rPr>
          <w:rFonts w:asciiTheme="majorHAnsi" w:hAnsiTheme="majorHAnsi" w:cstheme="majorHAnsi"/>
          <w:sz w:val="24"/>
          <w:szCs w:val="20"/>
        </w:rPr>
      </w:pPr>
      <w:r w:rsidRPr="00ED612F">
        <w:rPr>
          <w:rFonts w:asciiTheme="majorHAnsi" w:hAnsiTheme="majorHAnsi" w:cstheme="majorHAnsi"/>
          <w:b/>
          <w:bCs/>
          <w:sz w:val="24"/>
          <w:szCs w:val="20"/>
        </w:rPr>
        <w:t xml:space="preserve">VAT </w:t>
      </w:r>
      <w:r w:rsidRPr="00ED612F">
        <w:rPr>
          <w:rFonts w:asciiTheme="majorHAnsi" w:hAnsiTheme="majorHAnsi" w:cstheme="majorHAnsi"/>
          <w:sz w:val="24"/>
          <w:szCs w:val="20"/>
        </w:rPr>
        <w:t>is a value added tax according to applicable legal regulations;</w:t>
      </w:r>
    </w:p>
    <w:p w14:paraId="291C8F34" w14:textId="77777777" w:rsidR="00094A42" w:rsidRPr="00094A42" w:rsidRDefault="00094A42" w:rsidP="00094A42">
      <w:pPr>
        <w:shd w:val="clear" w:color="auto" w:fill="FFFFFF"/>
        <w:spacing w:after="0" w:line="240" w:lineRule="auto"/>
        <w:jc w:val="both"/>
        <w:rPr>
          <w:rFonts w:asciiTheme="majorHAnsi" w:hAnsiTheme="majorHAnsi" w:cstheme="majorHAnsi"/>
          <w:sz w:val="24"/>
          <w:szCs w:val="20"/>
        </w:rPr>
      </w:pPr>
    </w:p>
    <w:p w14:paraId="68D67776" w14:textId="77777777" w:rsidR="00ED612F" w:rsidRDefault="00ED612F" w:rsidP="00094A42">
      <w:pPr>
        <w:pStyle w:val="Odstavecseseznamem"/>
        <w:numPr>
          <w:ilvl w:val="1"/>
          <w:numId w:val="6"/>
        </w:numPr>
        <w:shd w:val="clear" w:color="auto" w:fill="FFFFFF"/>
        <w:spacing w:after="0" w:line="240" w:lineRule="auto"/>
        <w:ind w:left="357" w:hanging="357"/>
        <w:contextualSpacing w:val="0"/>
        <w:jc w:val="both"/>
        <w:rPr>
          <w:rFonts w:asciiTheme="majorHAnsi" w:hAnsiTheme="majorHAnsi" w:cstheme="majorHAnsi"/>
          <w:sz w:val="24"/>
          <w:szCs w:val="20"/>
        </w:rPr>
      </w:pPr>
      <w:r w:rsidRPr="00ED612F">
        <w:rPr>
          <w:rFonts w:asciiTheme="majorHAnsi" w:hAnsiTheme="majorHAnsi" w:cstheme="majorHAnsi"/>
          <w:b/>
          <w:bCs/>
          <w:sz w:val="24"/>
          <w:szCs w:val="20"/>
        </w:rPr>
        <w:t xml:space="preserve">Invoice </w:t>
      </w:r>
      <w:r w:rsidRPr="00ED612F">
        <w:rPr>
          <w:rFonts w:asciiTheme="majorHAnsi" w:hAnsiTheme="majorHAnsi" w:cstheme="majorHAnsi"/>
          <w:sz w:val="24"/>
          <w:szCs w:val="20"/>
        </w:rPr>
        <w:t>is a tax document issued in accordance with the Value Added Tax Act for the Total Price;</w:t>
      </w:r>
    </w:p>
    <w:p w14:paraId="48EBBC3F" w14:textId="77777777" w:rsidR="00094A42" w:rsidRPr="00ED612F" w:rsidRDefault="00094A42" w:rsidP="00094A42">
      <w:pPr>
        <w:pStyle w:val="Odstavecseseznamem"/>
        <w:shd w:val="clear" w:color="auto" w:fill="FFFFFF"/>
        <w:spacing w:after="0" w:line="240" w:lineRule="auto"/>
        <w:ind w:left="357"/>
        <w:contextualSpacing w:val="0"/>
        <w:jc w:val="both"/>
        <w:rPr>
          <w:rFonts w:asciiTheme="majorHAnsi" w:hAnsiTheme="majorHAnsi" w:cstheme="majorHAnsi"/>
          <w:sz w:val="24"/>
          <w:szCs w:val="20"/>
        </w:rPr>
      </w:pPr>
    </w:p>
    <w:p w14:paraId="06B1E820" w14:textId="10B98229" w:rsidR="00ED612F" w:rsidRDefault="00ED612F" w:rsidP="00094A42">
      <w:pPr>
        <w:pStyle w:val="Odstavecseseznamem"/>
        <w:numPr>
          <w:ilvl w:val="1"/>
          <w:numId w:val="6"/>
        </w:numPr>
        <w:shd w:val="clear" w:color="auto" w:fill="FFFFFF"/>
        <w:spacing w:after="0" w:line="240" w:lineRule="auto"/>
        <w:contextualSpacing w:val="0"/>
        <w:jc w:val="both"/>
        <w:rPr>
          <w:rFonts w:asciiTheme="majorHAnsi" w:hAnsiTheme="majorHAnsi" w:cstheme="majorHAnsi"/>
          <w:sz w:val="24"/>
          <w:szCs w:val="20"/>
        </w:rPr>
      </w:pPr>
      <w:r w:rsidRPr="00ED612F">
        <w:rPr>
          <w:rFonts w:asciiTheme="majorHAnsi" w:hAnsiTheme="majorHAnsi" w:cstheme="majorHAnsi"/>
          <w:b/>
          <w:bCs/>
          <w:sz w:val="24"/>
          <w:szCs w:val="20"/>
        </w:rPr>
        <w:t xml:space="preserve">The Order </w:t>
      </w:r>
      <w:r w:rsidRPr="00ED612F">
        <w:rPr>
          <w:rFonts w:asciiTheme="majorHAnsi" w:hAnsiTheme="majorHAnsi" w:cstheme="majorHAnsi"/>
          <w:sz w:val="24"/>
          <w:szCs w:val="20"/>
        </w:rPr>
        <w:t>is a binding proposal to conclude a Contract for the purchase of Goods with us;</w:t>
      </w:r>
    </w:p>
    <w:p w14:paraId="00FDE8FD" w14:textId="77777777" w:rsidR="00094A42" w:rsidRPr="00094A42" w:rsidRDefault="00094A42" w:rsidP="00094A42">
      <w:pPr>
        <w:shd w:val="clear" w:color="auto" w:fill="FFFFFF"/>
        <w:spacing w:after="0" w:line="240" w:lineRule="auto"/>
        <w:jc w:val="both"/>
        <w:rPr>
          <w:rFonts w:asciiTheme="majorHAnsi" w:hAnsiTheme="majorHAnsi" w:cstheme="majorHAnsi"/>
          <w:sz w:val="24"/>
          <w:szCs w:val="20"/>
        </w:rPr>
      </w:pPr>
    </w:p>
    <w:p w14:paraId="3B9BDDDA" w14:textId="4F8B0B4B" w:rsidR="00ED612F" w:rsidRDefault="00CA1281" w:rsidP="00094A42">
      <w:pPr>
        <w:pStyle w:val="Odstavecseseznamem"/>
        <w:numPr>
          <w:ilvl w:val="1"/>
          <w:numId w:val="6"/>
        </w:numPr>
        <w:shd w:val="clear" w:color="auto" w:fill="FFFFFF"/>
        <w:spacing w:after="0" w:line="240" w:lineRule="auto"/>
        <w:ind w:left="357" w:hanging="357"/>
        <w:contextualSpacing w:val="0"/>
        <w:jc w:val="both"/>
        <w:rPr>
          <w:rFonts w:asciiTheme="majorHAnsi" w:hAnsiTheme="majorHAnsi" w:cstheme="majorHAnsi"/>
          <w:sz w:val="24"/>
          <w:szCs w:val="20"/>
        </w:rPr>
      </w:pPr>
      <w:r>
        <w:rPr>
          <w:rFonts w:asciiTheme="majorHAnsi" w:hAnsiTheme="majorHAnsi" w:cstheme="majorHAnsi"/>
          <w:b/>
          <w:bCs/>
          <w:sz w:val="24"/>
          <w:szCs w:val="20"/>
        </w:rPr>
        <w:t xml:space="preserve">The Buyer </w:t>
      </w:r>
      <w:r w:rsidR="00ED612F" w:rsidRPr="00ED612F">
        <w:rPr>
          <w:rFonts w:asciiTheme="majorHAnsi" w:hAnsiTheme="majorHAnsi" w:cstheme="majorHAnsi"/>
          <w:sz w:val="24"/>
          <w:szCs w:val="20"/>
        </w:rPr>
        <w:t xml:space="preserve">is a person purchasing from our e-shop </w:t>
      </w:r>
      <w:r w:rsidR="00ED612F" w:rsidRPr="00270E9A">
        <w:rPr>
          <w:rFonts w:asciiTheme="majorHAnsi" w:hAnsiTheme="majorHAnsi" w:cstheme="majorHAnsi"/>
          <w:sz w:val="24"/>
          <w:szCs w:val="24"/>
        </w:rPr>
        <w:t xml:space="preserve">or via </w:t>
      </w:r>
      <w:r w:rsidR="00ED612F" w:rsidRPr="00270E9A">
        <w:rPr>
          <w:rFonts w:asciiTheme="majorHAnsi" w:eastAsia="Times New Roman" w:hAnsiTheme="majorHAnsi" w:cstheme="majorHAnsi"/>
          <w:kern w:val="0"/>
          <w:sz w:val="24"/>
          <w:szCs w:val="24"/>
          <w:lang w:eastAsia="cs-CZ"/>
          <w14:ligatures w14:val="none"/>
        </w:rPr>
        <w:t xml:space="preserve">the inquiry form located at the website </w:t>
      </w:r>
      <w:hyperlink w:history="1">
        <w:r w:rsidR="007D21DC" w:rsidRPr="005C2275">
          <w:rPr>
            <w:rStyle w:val="Hypertextovodkaz"/>
            <w:rFonts w:asciiTheme="majorHAnsi" w:eastAsia="Times New Roman" w:hAnsiTheme="majorHAnsi" w:cstheme="majorHAnsi"/>
            <w:kern w:val="0"/>
            <w:sz w:val="24"/>
            <w:szCs w:val="24"/>
            <w:lang w:eastAsia="cs-CZ"/>
            <w14:ligatures w14:val="none"/>
          </w:rPr>
          <w:t xml:space="preserve">www.lerroa.com; </w:t>
        </w:r>
      </w:hyperlink>
    </w:p>
    <w:p w14:paraId="2137EDEA" w14:textId="77777777" w:rsidR="00094A42" w:rsidRPr="00ED612F" w:rsidRDefault="00094A42" w:rsidP="00094A42">
      <w:pPr>
        <w:pStyle w:val="Odstavecseseznamem"/>
        <w:shd w:val="clear" w:color="auto" w:fill="FFFFFF"/>
        <w:spacing w:after="0" w:line="240" w:lineRule="auto"/>
        <w:ind w:left="357"/>
        <w:contextualSpacing w:val="0"/>
        <w:jc w:val="both"/>
        <w:rPr>
          <w:rFonts w:asciiTheme="majorHAnsi" w:hAnsiTheme="majorHAnsi" w:cstheme="majorHAnsi"/>
          <w:sz w:val="24"/>
          <w:szCs w:val="20"/>
        </w:rPr>
      </w:pPr>
    </w:p>
    <w:p w14:paraId="659AB8C1" w14:textId="78174223" w:rsidR="00ED612F" w:rsidRDefault="00ED612F" w:rsidP="003015BD">
      <w:pPr>
        <w:pStyle w:val="Odstavecseseznamem"/>
        <w:numPr>
          <w:ilvl w:val="1"/>
          <w:numId w:val="6"/>
        </w:numPr>
        <w:shd w:val="clear" w:color="auto" w:fill="FFFFFF" w:themeFill="background1"/>
        <w:spacing w:after="0" w:line="240" w:lineRule="auto"/>
        <w:ind w:left="357" w:hanging="357"/>
        <w:contextualSpacing w:val="0"/>
        <w:jc w:val="both"/>
        <w:rPr>
          <w:rFonts w:asciiTheme="majorHAnsi" w:hAnsiTheme="majorHAnsi" w:cstheme="majorHAnsi"/>
          <w:sz w:val="24"/>
          <w:szCs w:val="20"/>
        </w:rPr>
      </w:pPr>
      <w:r w:rsidRPr="00ED612F">
        <w:rPr>
          <w:rFonts w:asciiTheme="majorHAnsi" w:hAnsiTheme="majorHAnsi" w:cstheme="majorHAnsi"/>
          <w:b/>
          <w:bCs/>
          <w:sz w:val="24"/>
          <w:szCs w:val="20"/>
        </w:rPr>
        <w:lastRenderedPageBreak/>
        <w:t xml:space="preserve">Goods </w:t>
      </w:r>
      <w:r w:rsidRPr="00ED612F">
        <w:rPr>
          <w:rFonts w:asciiTheme="majorHAnsi" w:hAnsiTheme="majorHAnsi" w:cstheme="majorHAnsi"/>
          <w:sz w:val="24"/>
          <w:szCs w:val="20"/>
        </w:rPr>
        <w:t xml:space="preserve">are everything that the buyer can purchase in the e-shop </w:t>
      </w:r>
      <w:r w:rsidR="003015BD" w:rsidRPr="00270E9A">
        <w:rPr>
          <w:rFonts w:asciiTheme="majorHAnsi" w:hAnsiTheme="majorHAnsi" w:cstheme="majorHAnsi"/>
          <w:sz w:val="24"/>
          <w:szCs w:val="24"/>
        </w:rPr>
        <w:t xml:space="preserve">or via </w:t>
      </w:r>
      <w:r w:rsidR="003015BD" w:rsidRPr="00270E9A">
        <w:rPr>
          <w:rFonts w:asciiTheme="majorHAnsi" w:eastAsia="Times New Roman" w:hAnsiTheme="majorHAnsi" w:cstheme="majorHAnsi"/>
          <w:kern w:val="0"/>
          <w:sz w:val="24"/>
          <w:szCs w:val="24"/>
          <w:lang w:eastAsia="cs-CZ"/>
          <w14:ligatures w14:val="none"/>
        </w:rPr>
        <w:t xml:space="preserve">the inquiry form located at the website </w:t>
      </w:r>
      <w:hyperlink w:history="1">
        <w:r w:rsidR="007D21DC" w:rsidRPr="005C2275">
          <w:rPr>
            <w:rStyle w:val="Hypertextovodkaz"/>
            <w:rFonts w:asciiTheme="majorHAnsi" w:eastAsia="Times New Roman" w:hAnsiTheme="majorHAnsi" w:cstheme="majorHAnsi"/>
            <w:kern w:val="0"/>
            <w:sz w:val="24"/>
            <w:szCs w:val="24"/>
            <w:lang w:eastAsia="cs-CZ"/>
            <w14:ligatures w14:val="none"/>
          </w:rPr>
          <w:t>www.lerroa.com</w:t>
        </w:r>
        <w:r w:rsidR="007D21DC" w:rsidRPr="007D21DC">
          <w:rPr>
            <w:rStyle w:val="Hypertextovodkaz"/>
            <w:rFonts w:asciiTheme="majorHAnsi" w:eastAsia="Times New Roman" w:hAnsiTheme="majorHAnsi" w:cstheme="majorHAnsi"/>
            <w:kern w:val="0"/>
            <w:sz w:val="24"/>
            <w:szCs w:val="24"/>
            <w:u w:val="none"/>
            <w:lang w:eastAsia="cs-CZ"/>
            <w14:ligatures w14:val="none"/>
          </w:rPr>
          <w:t xml:space="preserve"> </w:t>
        </w:r>
        <w:r w:rsidR="007D21DC" w:rsidRPr="007D21DC">
          <w:rPr>
            <w:rStyle w:val="Hypertextovodkaz"/>
            <w:rFonts w:ascii="Calibri Light" w:hAnsi="Calibri Light" w:cs="Calibri Light"/>
            <w:u w:val="none"/>
          </w:rPr>
          <w:t xml:space="preserve">. </w:t>
        </w:r>
        <w:r w:rsidR="007D21DC" w:rsidRPr="007D21DC">
          <w:rPr>
            <w:rStyle w:val="Hypertextovodkaz"/>
            <w:rFonts w:asciiTheme="majorHAnsi" w:eastAsia="Times New Roman" w:hAnsiTheme="majorHAnsi" w:cstheme="majorHAnsi"/>
            <w:kern w:val="0"/>
            <w:sz w:val="24"/>
            <w:szCs w:val="24"/>
            <w:u w:val="none"/>
            <w:lang w:eastAsia="cs-CZ"/>
            <w14:ligatures w14:val="none"/>
          </w:rPr>
          <w:t xml:space="preserve"> </w:t>
        </w:r>
      </w:hyperlink>
    </w:p>
    <w:p w14:paraId="2670D0E8" w14:textId="77777777" w:rsidR="00CA1281" w:rsidRPr="00CA1281" w:rsidRDefault="00CA1281" w:rsidP="00CA1281">
      <w:pPr>
        <w:shd w:val="clear" w:color="auto" w:fill="FFFFFF" w:themeFill="background1"/>
        <w:spacing w:after="200" w:line="300" w:lineRule="auto"/>
        <w:jc w:val="both"/>
        <w:rPr>
          <w:rFonts w:asciiTheme="majorHAnsi" w:hAnsiTheme="majorHAnsi" w:cstheme="majorHAnsi"/>
          <w:sz w:val="24"/>
          <w:szCs w:val="20"/>
        </w:rPr>
      </w:pPr>
    </w:p>
    <w:p w14:paraId="7AC3A824" w14:textId="0C588B35" w:rsidR="000C6F97" w:rsidRPr="00ED612F" w:rsidRDefault="000C6F97" w:rsidP="00EE5DFB">
      <w:pPr>
        <w:pStyle w:val="Odstavecseseznamem"/>
        <w:numPr>
          <w:ilvl w:val="0"/>
          <w:numId w:val="6"/>
        </w:numPr>
        <w:spacing w:after="0" w:line="240" w:lineRule="auto"/>
        <w:ind w:left="0"/>
        <w:jc w:val="both"/>
        <w:rPr>
          <w:rFonts w:ascii="Calibri Light" w:hAnsi="Calibri Light" w:cs="Calibri Light"/>
          <w:b/>
          <w:bCs/>
          <w:sz w:val="24"/>
          <w:szCs w:val="24"/>
        </w:rPr>
      </w:pPr>
      <w:r w:rsidRPr="00ED612F">
        <w:rPr>
          <w:rFonts w:ascii="Calibri Light" w:hAnsi="Calibri Light" w:cs="Calibri Light"/>
          <w:b/>
          <w:bCs/>
          <w:sz w:val="24"/>
          <w:szCs w:val="24"/>
        </w:rPr>
        <w:t>Conclusion of the purchase contract</w:t>
      </w:r>
    </w:p>
    <w:p w14:paraId="3C1E65DC" w14:textId="03313FD9" w:rsidR="006A097B" w:rsidRPr="00CF3406" w:rsidRDefault="006A097B" w:rsidP="00EE5DFB">
      <w:pPr>
        <w:spacing w:after="0" w:line="240" w:lineRule="auto"/>
        <w:jc w:val="both"/>
        <w:rPr>
          <w:rFonts w:ascii="Calibri Light" w:hAnsi="Calibri Light" w:cs="Calibri Light"/>
          <w:sz w:val="24"/>
          <w:szCs w:val="24"/>
        </w:rPr>
      </w:pPr>
    </w:p>
    <w:p w14:paraId="330A93F1" w14:textId="53543F72" w:rsidR="003015BD" w:rsidRDefault="003015BD"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Theme="majorHAnsi" w:hAnsiTheme="majorHAnsi" w:cstheme="majorHAnsi"/>
          <w:sz w:val="24"/>
          <w:szCs w:val="24"/>
        </w:rPr>
        <w:t>The contract can only be concluded in the Czech language.</w:t>
      </w:r>
    </w:p>
    <w:p w14:paraId="251554D1" w14:textId="77777777" w:rsidR="00EE5DFB" w:rsidRPr="00EE5DFB" w:rsidRDefault="00EE5DFB" w:rsidP="00EE5DFB">
      <w:pPr>
        <w:pStyle w:val="Odstavecseseznamem"/>
        <w:shd w:val="clear" w:color="auto" w:fill="FFFFFF" w:themeFill="background1"/>
        <w:spacing w:after="0" w:line="240" w:lineRule="auto"/>
        <w:ind w:left="360"/>
        <w:contextualSpacing w:val="0"/>
        <w:jc w:val="both"/>
        <w:rPr>
          <w:rFonts w:asciiTheme="majorHAnsi" w:hAnsiTheme="majorHAnsi" w:cstheme="majorHAnsi"/>
          <w:sz w:val="24"/>
          <w:szCs w:val="24"/>
        </w:rPr>
      </w:pPr>
    </w:p>
    <w:p w14:paraId="37DA5ADF" w14:textId="0CC521B6" w:rsidR="003015BD" w:rsidRDefault="003015BD" w:rsidP="00EE5DFB">
      <w:pPr>
        <w:pStyle w:val="Odstavecseseznamem"/>
        <w:numPr>
          <w:ilvl w:val="1"/>
          <w:numId w:val="6"/>
        </w:numPr>
        <w:shd w:val="clear" w:color="auto" w:fill="FFFFFF"/>
        <w:spacing w:after="0" w:line="240" w:lineRule="auto"/>
        <w:contextualSpacing w:val="0"/>
        <w:jc w:val="both"/>
        <w:rPr>
          <w:rFonts w:asciiTheme="majorHAnsi" w:hAnsiTheme="majorHAnsi" w:cstheme="majorHAnsi"/>
          <w:bCs/>
          <w:sz w:val="24"/>
          <w:szCs w:val="24"/>
        </w:rPr>
      </w:pPr>
      <w:r w:rsidRPr="00EE5DFB">
        <w:rPr>
          <w:rFonts w:asciiTheme="majorHAnsi" w:hAnsiTheme="majorHAnsi" w:cstheme="majorHAnsi"/>
          <w:bCs/>
          <w:sz w:val="24"/>
          <w:szCs w:val="24"/>
        </w:rPr>
        <w:t xml:space="preserve">The contract is concluded remotely </w:t>
      </w:r>
      <w:r w:rsidR="009664E6" w:rsidRPr="00EE5DFB">
        <w:rPr>
          <w:rFonts w:asciiTheme="majorHAnsi" w:hAnsiTheme="majorHAnsi" w:cstheme="majorHAnsi"/>
          <w:sz w:val="24"/>
          <w:szCs w:val="24"/>
        </w:rPr>
        <w:t xml:space="preserve">via </w:t>
      </w:r>
      <w:r w:rsidR="009664E6" w:rsidRPr="00EE5DFB">
        <w:rPr>
          <w:rFonts w:asciiTheme="majorHAnsi" w:eastAsia="Times New Roman" w:hAnsiTheme="majorHAnsi" w:cstheme="majorHAnsi"/>
          <w:kern w:val="0"/>
          <w:sz w:val="24"/>
          <w:szCs w:val="24"/>
          <w:lang w:eastAsia="cs-CZ"/>
          <w14:ligatures w14:val="none"/>
        </w:rPr>
        <w:t xml:space="preserve">the inquiry form located at the website </w:t>
      </w:r>
      <w:hyperlink w:history="1">
        <w:r w:rsidR="007D21DC" w:rsidRPr="005C2275">
          <w:rPr>
            <w:rStyle w:val="Hypertextovodkaz"/>
            <w:rFonts w:asciiTheme="majorHAnsi" w:eastAsia="Times New Roman" w:hAnsiTheme="majorHAnsi" w:cstheme="majorHAnsi"/>
            <w:kern w:val="0"/>
            <w:sz w:val="24"/>
            <w:szCs w:val="24"/>
            <w:lang w:eastAsia="cs-CZ"/>
            <w14:ligatures w14:val="none"/>
          </w:rPr>
          <w:t>www.lerroa.com</w:t>
        </w:r>
        <w:r w:rsidR="007D21DC" w:rsidRPr="007D21DC">
          <w:rPr>
            <w:rStyle w:val="Hypertextovodkaz"/>
            <w:rFonts w:asciiTheme="majorHAnsi" w:eastAsia="Times New Roman" w:hAnsiTheme="majorHAnsi" w:cstheme="majorHAnsi"/>
            <w:kern w:val="0"/>
            <w:sz w:val="24"/>
            <w:szCs w:val="24"/>
            <w:u w:val="none"/>
            <w:lang w:eastAsia="cs-CZ"/>
            <w14:ligatures w14:val="none"/>
          </w:rPr>
          <w:t xml:space="preserve">  </w:t>
        </w:r>
      </w:hyperlink>
      <w:r w:rsidRPr="00EE5DFB">
        <w:rPr>
          <w:rFonts w:asciiTheme="majorHAnsi" w:hAnsiTheme="majorHAnsi" w:cstheme="majorHAnsi"/>
          <w:bCs/>
          <w:sz w:val="24"/>
          <w:szCs w:val="24"/>
        </w:rPr>
        <w:t>or via the e-shop, with the costs of using remote communication means being borne by the buyer. However, these costs do not differ in any way from the basic rate that the buyer pays for the use of these means (i.e. in particular for internet access), so the buyer does not have to expect any additional costs charged by the seller beyond the Total Price. By sending the Order, the buyer agrees to the use of remote communication means.</w:t>
      </w:r>
    </w:p>
    <w:p w14:paraId="105AEF63" w14:textId="77777777" w:rsidR="00EE5DFB" w:rsidRPr="00EE5DFB" w:rsidRDefault="00EE5DFB" w:rsidP="00EE5DFB">
      <w:pPr>
        <w:shd w:val="clear" w:color="auto" w:fill="FFFFFF"/>
        <w:spacing w:after="0" w:line="240" w:lineRule="auto"/>
        <w:jc w:val="both"/>
        <w:rPr>
          <w:rFonts w:asciiTheme="majorHAnsi" w:hAnsiTheme="majorHAnsi" w:cstheme="majorHAnsi"/>
          <w:bCs/>
          <w:sz w:val="24"/>
          <w:szCs w:val="24"/>
        </w:rPr>
      </w:pPr>
    </w:p>
    <w:p w14:paraId="4EDCF115" w14:textId="7D46EE8D" w:rsidR="003015BD" w:rsidRDefault="003015BD" w:rsidP="00EE5DFB">
      <w:pPr>
        <w:pStyle w:val="Odstavecseseznamem"/>
        <w:numPr>
          <w:ilvl w:val="1"/>
          <w:numId w:val="6"/>
        </w:numPr>
        <w:shd w:val="clear" w:color="auto" w:fill="FFFFFF"/>
        <w:spacing w:after="0" w:line="240" w:lineRule="auto"/>
        <w:contextualSpacing w:val="0"/>
        <w:jc w:val="both"/>
        <w:rPr>
          <w:rFonts w:asciiTheme="majorHAnsi" w:hAnsiTheme="majorHAnsi" w:cstheme="majorHAnsi"/>
          <w:bCs/>
          <w:sz w:val="24"/>
          <w:szCs w:val="24"/>
        </w:rPr>
      </w:pPr>
      <w:r w:rsidRPr="00EE5DFB">
        <w:rPr>
          <w:rFonts w:asciiTheme="majorHAnsi" w:hAnsiTheme="majorHAnsi" w:cstheme="majorHAnsi"/>
          <w:bCs/>
          <w:sz w:val="24"/>
          <w:szCs w:val="24"/>
        </w:rPr>
        <w:t>In order for the Contract to be concluded, an Order must be created in the shop. This proposal must include the following information:</w:t>
      </w:r>
    </w:p>
    <w:p w14:paraId="34F7A74A" w14:textId="77777777" w:rsidR="00EE5DFB" w:rsidRPr="00EE5DFB" w:rsidRDefault="00EE5DFB" w:rsidP="00EE5DFB">
      <w:pPr>
        <w:shd w:val="clear" w:color="auto" w:fill="FFFFFF"/>
        <w:spacing w:after="0" w:line="240" w:lineRule="auto"/>
        <w:jc w:val="both"/>
        <w:rPr>
          <w:rFonts w:asciiTheme="majorHAnsi" w:hAnsiTheme="majorHAnsi" w:cstheme="majorHAnsi"/>
          <w:bCs/>
          <w:sz w:val="24"/>
          <w:szCs w:val="24"/>
        </w:rPr>
      </w:pPr>
    </w:p>
    <w:p w14:paraId="0D1984D4" w14:textId="31CF5CA4" w:rsidR="003015BD" w:rsidRPr="00EE5DFB" w:rsidRDefault="003015BD" w:rsidP="00EE5DFB">
      <w:pPr>
        <w:pStyle w:val="Odstavecseseznamem"/>
        <w:numPr>
          <w:ilvl w:val="2"/>
          <w:numId w:val="6"/>
        </w:numPr>
        <w:shd w:val="clear" w:color="auto" w:fill="FFFFFF" w:themeFill="background1"/>
        <w:spacing w:after="0" w:line="240" w:lineRule="auto"/>
        <w:jc w:val="both"/>
        <w:rPr>
          <w:rFonts w:asciiTheme="majorHAnsi" w:hAnsiTheme="majorHAnsi" w:cstheme="majorHAnsi"/>
          <w:sz w:val="24"/>
          <w:szCs w:val="24"/>
        </w:rPr>
      </w:pPr>
      <w:r w:rsidRPr="00EE5DFB">
        <w:rPr>
          <w:rFonts w:asciiTheme="majorHAnsi" w:hAnsiTheme="majorHAnsi" w:cstheme="majorHAnsi"/>
          <w:sz w:val="24"/>
          <w:szCs w:val="24"/>
        </w:rPr>
        <w:t>Information about the purchased Goods (in the e-shop, you mark the Goods you are interested in purchasing by clicking the "Add to Cart" button);</w:t>
      </w:r>
    </w:p>
    <w:p w14:paraId="27097675" w14:textId="0E65D419" w:rsidR="003015BD" w:rsidRPr="00EE5DFB" w:rsidRDefault="003015BD" w:rsidP="00EE5DFB">
      <w:pPr>
        <w:pStyle w:val="Odstavecseseznamem"/>
        <w:numPr>
          <w:ilvl w:val="2"/>
          <w:numId w:val="6"/>
        </w:numPr>
        <w:shd w:val="clear" w:color="auto" w:fill="FFFFFF" w:themeFill="background1"/>
        <w:spacing w:after="0" w:line="240" w:lineRule="auto"/>
        <w:jc w:val="both"/>
        <w:rPr>
          <w:rFonts w:asciiTheme="majorHAnsi" w:hAnsiTheme="majorHAnsi" w:cstheme="majorHAnsi"/>
          <w:sz w:val="24"/>
          <w:szCs w:val="24"/>
        </w:rPr>
      </w:pPr>
      <w:r w:rsidRPr="00EE5DFB">
        <w:rPr>
          <w:rFonts w:asciiTheme="majorHAnsi" w:hAnsiTheme="majorHAnsi" w:cstheme="majorHAnsi"/>
          <w:bCs/>
          <w:sz w:val="24"/>
          <w:szCs w:val="24"/>
        </w:rPr>
        <w:t xml:space="preserve">Information about the Price, Shipping Price, method of payment of the Total Price and the requested method of delivery of the Goods; this information will be entered when creating an Order within the user environment of the e-shop, while information about the Price, Shipping Price and Total Price will be provided automatically </w:t>
      </w:r>
      <w:r w:rsidRPr="00EE5DFB">
        <w:rPr>
          <w:rFonts w:asciiTheme="majorHAnsi" w:hAnsiTheme="majorHAnsi" w:cstheme="majorHAnsi"/>
          <w:sz w:val="24"/>
          <w:szCs w:val="24"/>
        </w:rPr>
        <w:t>based on the selected Goods, method of delivery and payment;</w:t>
      </w:r>
    </w:p>
    <w:p w14:paraId="31123E3F" w14:textId="6CDEFC0C" w:rsidR="003015BD" w:rsidRDefault="009664E6" w:rsidP="00EE5DFB">
      <w:pPr>
        <w:pStyle w:val="Odstavecseseznamem"/>
        <w:numPr>
          <w:ilvl w:val="2"/>
          <w:numId w:val="6"/>
        </w:numPr>
        <w:shd w:val="clear" w:color="auto" w:fill="FFFFFF" w:themeFill="background1"/>
        <w:spacing w:after="0" w:line="240" w:lineRule="auto"/>
        <w:jc w:val="both"/>
        <w:rPr>
          <w:rFonts w:asciiTheme="majorHAnsi" w:hAnsiTheme="majorHAnsi" w:cstheme="majorHAnsi"/>
          <w:sz w:val="24"/>
          <w:szCs w:val="24"/>
        </w:rPr>
      </w:pPr>
      <w:r w:rsidRPr="00EE5DFB">
        <w:rPr>
          <w:rFonts w:asciiTheme="majorHAnsi" w:hAnsiTheme="majorHAnsi" w:cstheme="majorHAnsi"/>
          <w:sz w:val="24"/>
          <w:szCs w:val="24"/>
        </w:rPr>
        <w:t>Identification and contact information used to deliver the Goods, in particular name, surname, delivery address, telephone number and e-mail address.</w:t>
      </w:r>
    </w:p>
    <w:p w14:paraId="5270DB89" w14:textId="77777777" w:rsidR="00EE5DFB" w:rsidRPr="00EE5DFB" w:rsidRDefault="00EE5DFB" w:rsidP="00EE5DFB">
      <w:pPr>
        <w:pStyle w:val="Odstavecseseznamem"/>
        <w:shd w:val="clear" w:color="auto" w:fill="FFFFFF" w:themeFill="background1"/>
        <w:spacing w:after="0" w:line="240" w:lineRule="auto"/>
        <w:jc w:val="both"/>
        <w:rPr>
          <w:rFonts w:asciiTheme="majorHAnsi" w:hAnsiTheme="majorHAnsi" w:cstheme="majorHAnsi"/>
          <w:sz w:val="24"/>
          <w:szCs w:val="24"/>
        </w:rPr>
      </w:pPr>
    </w:p>
    <w:p w14:paraId="23EAC544" w14:textId="551AEBF5" w:rsidR="003015BD" w:rsidRDefault="003015BD"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Theme="majorHAnsi" w:hAnsiTheme="majorHAnsi" w:cstheme="majorHAnsi"/>
          <w:sz w:val="24"/>
          <w:szCs w:val="24"/>
        </w:rPr>
        <w:t xml:space="preserve">During the creation of the </w:t>
      </w:r>
      <w:r w:rsidRPr="007D1C93">
        <w:rPr>
          <w:rFonts w:asciiTheme="majorHAnsi" w:hAnsiTheme="majorHAnsi" w:cstheme="majorHAnsi"/>
          <w:sz w:val="24"/>
          <w:szCs w:val="24"/>
        </w:rPr>
        <w:t>Order, the data can be changed and checked until it is completed. After checking by pressing the " Order with payment obligation" button , you will complete the Order. After pressing the " Order with payment obligation" button,</w:t>
      </w:r>
      <w:r w:rsidRPr="00EE5DFB">
        <w:rPr>
          <w:rFonts w:asciiTheme="majorHAnsi" w:hAnsiTheme="majorHAnsi" w:cstheme="majorHAnsi"/>
          <w:sz w:val="24"/>
          <w:szCs w:val="24"/>
        </w:rPr>
        <w:t xml:space="preserve"> all filled-in information will be sent directly to </w:t>
      </w:r>
      <w:r w:rsidR="009664E6" w:rsidRPr="00EE5DFB">
        <w:rPr>
          <w:rFonts w:asciiTheme="majorHAnsi" w:hAnsiTheme="majorHAnsi" w:cstheme="majorHAnsi"/>
          <w:sz w:val="24"/>
          <w:szCs w:val="24"/>
        </w:rPr>
        <w:t>the seller</w:t>
      </w:r>
      <w:r w:rsidRPr="00EE5DFB">
        <w:rPr>
          <w:rFonts w:asciiTheme="majorHAnsi" w:hAnsiTheme="majorHAnsi" w:cstheme="majorHAnsi"/>
          <w:sz w:val="24"/>
          <w:szCs w:val="24"/>
        </w:rPr>
        <w:t>.</w:t>
      </w:r>
    </w:p>
    <w:p w14:paraId="5E036AAD" w14:textId="77777777" w:rsidR="00EE5DFB" w:rsidRPr="00EE5DFB" w:rsidRDefault="00EE5DFB" w:rsidP="00EE5DFB">
      <w:pPr>
        <w:pStyle w:val="Odstavecseseznamem"/>
        <w:shd w:val="clear" w:color="auto" w:fill="FFFFFF" w:themeFill="background1"/>
        <w:spacing w:after="0" w:line="240" w:lineRule="auto"/>
        <w:ind w:left="360"/>
        <w:contextualSpacing w:val="0"/>
        <w:jc w:val="both"/>
        <w:rPr>
          <w:rFonts w:asciiTheme="majorHAnsi" w:hAnsiTheme="majorHAnsi" w:cstheme="majorHAnsi"/>
          <w:sz w:val="24"/>
          <w:szCs w:val="24"/>
        </w:rPr>
      </w:pPr>
    </w:p>
    <w:p w14:paraId="009E7509" w14:textId="0ED051AC" w:rsidR="003015BD" w:rsidRDefault="003015BD"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Theme="majorHAnsi" w:hAnsiTheme="majorHAnsi" w:cstheme="majorHAnsi"/>
          <w:sz w:val="24"/>
          <w:szCs w:val="24"/>
        </w:rPr>
        <w:t>We will confirm your Order to you as soon as possible after it is delivered to us by a message sent to your e-mail address specified in the Order. The confirmation will include a summary of the Order and these Terms and Conditions as an attachment to the e-mail message. The Terms and Conditions in the version effective on the date of the Order, i.e. in the version attached as an attachment to the confirming e-mail message, form an integral part of the Contract. Confirmation of the Order concludes the Contract between the Seller and the Buyer.</w:t>
      </w:r>
    </w:p>
    <w:p w14:paraId="277723C1" w14:textId="77777777" w:rsidR="00EE5DFB" w:rsidRPr="00EE5DFB" w:rsidRDefault="00EE5DFB" w:rsidP="00EE5DFB">
      <w:pPr>
        <w:shd w:val="clear" w:color="auto" w:fill="FFFFFF" w:themeFill="background1"/>
        <w:spacing w:after="0" w:line="240" w:lineRule="auto"/>
        <w:jc w:val="both"/>
        <w:rPr>
          <w:rFonts w:asciiTheme="majorHAnsi" w:hAnsiTheme="majorHAnsi" w:cstheme="majorHAnsi"/>
          <w:sz w:val="24"/>
          <w:szCs w:val="24"/>
        </w:rPr>
      </w:pPr>
    </w:p>
    <w:p w14:paraId="59FC77A4" w14:textId="5E4EA7D8" w:rsidR="003015BD" w:rsidRDefault="003015BD"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Theme="majorHAnsi" w:hAnsiTheme="majorHAnsi" w:cstheme="majorHAnsi"/>
          <w:sz w:val="24"/>
          <w:szCs w:val="24"/>
        </w:rPr>
        <w:t xml:space="preserve">There may also be cases where we will not be able to confirm your Order. This is especially the case when the Goods are not available or when you order a larger number of Goods than is allowed by us. However, we will always provide you with information about the maximum number of Goods in advance in the e-shop and it should therefore not be surprising to you. If there is any reason why we cannot confirm the Order, we will contact </w:t>
      </w:r>
      <w:r w:rsidRPr="00EE5DFB">
        <w:rPr>
          <w:rFonts w:asciiTheme="majorHAnsi" w:hAnsiTheme="majorHAnsi" w:cstheme="majorHAnsi"/>
          <w:sz w:val="24"/>
          <w:szCs w:val="24"/>
        </w:rPr>
        <w:lastRenderedPageBreak/>
        <w:t>you and send you an offer to conclude the Contract in an amended form compared to the Order. In such a case, the Contract is concluded when you confirm Our offer.</w:t>
      </w:r>
    </w:p>
    <w:p w14:paraId="6132607B" w14:textId="77777777" w:rsidR="007D21DC" w:rsidRPr="007D21DC" w:rsidRDefault="007D21DC" w:rsidP="007D21DC">
      <w:pPr>
        <w:shd w:val="clear" w:color="auto" w:fill="FFFFFF" w:themeFill="background1"/>
        <w:spacing w:after="0" w:line="240" w:lineRule="auto"/>
        <w:jc w:val="both"/>
        <w:rPr>
          <w:rFonts w:asciiTheme="majorHAnsi" w:hAnsiTheme="majorHAnsi" w:cstheme="majorHAnsi"/>
          <w:sz w:val="24"/>
          <w:szCs w:val="24"/>
        </w:rPr>
      </w:pPr>
    </w:p>
    <w:p w14:paraId="4586B036" w14:textId="700BEF57" w:rsidR="003015BD" w:rsidRDefault="003015BD"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bCs/>
          <w:sz w:val="24"/>
          <w:szCs w:val="24"/>
        </w:rPr>
      </w:pPr>
      <w:r w:rsidRPr="00EE5DFB">
        <w:rPr>
          <w:rFonts w:asciiTheme="majorHAnsi" w:hAnsiTheme="majorHAnsi" w:cstheme="majorHAnsi"/>
          <w:sz w:val="24"/>
          <w:szCs w:val="24"/>
        </w:rPr>
        <w:t xml:space="preserve">In the event that an obviously incorrect Price is stated in </w:t>
      </w:r>
      <w:r w:rsidR="00E0636C" w:rsidRPr="00EE5DFB">
        <w:rPr>
          <w:rFonts w:asciiTheme="majorHAnsi" w:hAnsiTheme="majorHAnsi" w:cstheme="majorHAnsi"/>
          <w:sz w:val="24"/>
          <w:szCs w:val="24"/>
        </w:rPr>
        <w:t xml:space="preserve">the e-shop </w:t>
      </w:r>
      <w:r w:rsidRPr="00EE5DFB">
        <w:rPr>
          <w:rFonts w:asciiTheme="majorHAnsi" w:hAnsiTheme="majorHAnsi" w:cstheme="majorHAnsi"/>
          <w:bCs/>
          <w:sz w:val="24"/>
          <w:szCs w:val="24"/>
        </w:rPr>
        <w:t>or in the Order, we are not obliged to deliver the Goods to you at this Price even if you have received confirmation of the Order and therefore the Contract has been concluded. In such a situation, we will contact you immediately and send you an offer to conclude a new Contract in an amended form compared to the Order. In such a case, the new Contract is concluded when you confirm Our offer. An obvious error in the Price is considered, for example, a situation where the Price does not correspond to the usual price at other sellers or a figure is missing or superfluous.</w:t>
      </w:r>
    </w:p>
    <w:p w14:paraId="60286028" w14:textId="77777777" w:rsidR="00EE5DFB" w:rsidRPr="00EE5DFB" w:rsidRDefault="00EE5DFB" w:rsidP="00EE5DFB">
      <w:pPr>
        <w:pStyle w:val="Odstavecseseznamem"/>
        <w:shd w:val="clear" w:color="auto" w:fill="FFFFFF" w:themeFill="background1"/>
        <w:spacing w:after="0" w:line="240" w:lineRule="auto"/>
        <w:ind w:left="360"/>
        <w:contextualSpacing w:val="0"/>
        <w:jc w:val="both"/>
        <w:rPr>
          <w:rFonts w:asciiTheme="majorHAnsi" w:hAnsiTheme="majorHAnsi" w:cstheme="majorHAnsi"/>
          <w:bCs/>
          <w:sz w:val="24"/>
          <w:szCs w:val="24"/>
        </w:rPr>
      </w:pPr>
    </w:p>
    <w:p w14:paraId="5B22E08E" w14:textId="77777777" w:rsidR="003015BD" w:rsidRDefault="003015BD" w:rsidP="00EE5DFB">
      <w:pPr>
        <w:pStyle w:val="Odstavecseseznamem"/>
        <w:numPr>
          <w:ilvl w:val="1"/>
          <w:numId w:val="6"/>
        </w:numPr>
        <w:shd w:val="clear" w:color="auto" w:fill="FFFFFF"/>
        <w:spacing w:after="0" w:line="240" w:lineRule="auto"/>
        <w:contextualSpacing w:val="0"/>
        <w:jc w:val="both"/>
        <w:rPr>
          <w:rFonts w:asciiTheme="majorHAnsi" w:hAnsiTheme="majorHAnsi" w:cstheme="majorHAnsi"/>
          <w:bCs/>
          <w:sz w:val="24"/>
          <w:szCs w:val="24"/>
        </w:rPr>
      </w:pPr>
      <w:r w:rsidRPr="00EE5DFB">
        <w:rPr>
          <w:rFonts w:asciiTheme="majorHAnsi" w:hAnsiTheme="majorHAnsi" w:cstheme="majorHAnsi"/>
          <w:bCs/>
          <w:sz w:val="24"/>
          <w:szCs w:val="24"/>
        </w:rPr>
        <w:t>In the event that the Contract is concluded, you will be obligated to pay the Total Price.</w:t>
      </w:r>
    </w:p>
    <w:p w14:paraId="2FFDB37D" w14:textId="77777777" w:rsidR="00EE5DFB" w:rsidRPr="00EE5DFB" w:rsidRDefault="00EE5DFB" w:rsidP="00EE5DFB">
      <w:pPr>
        <w:shd w:val="clear" w:color="auto" w:fill="FFFFFF"/>
        <w:spacing w:after="0" w:line="240" w:lineRule="auto"/>
        <w:jc w:val="both"/>
        <w:rPr>
          <w:rFonts w:asciiTheme="majorHAnsi" w:hAnsiTheme="majorHAnsi" w:cstheme="majorHAnsi"/>
          <w:bCs/>
          <w:sz w:val="24"/>
          <w:szCs w:val="24"/>
        </w:rPr>
      </w:pPr>
    </w:p>
    <w:p w14:paraId="579C3E64" w14:textId="77777777" w:rsidR="00EE5DFB" w:rsidRDefault="003015BD"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Theme="majorHAnsi" w:hAnsiTheme="majorHAnsi" w:cstheme="majorHAnsi"/>
          <w:sz w:val="24"/>
          <w:szCs w:val="24"/>
        </w:rPr>
        <w:t>In some cases, we allow you to use a discount on the purchase of Goods. To provide a discount, you must fill in the details of this discount in the pre-specified field within the Order proposal. If you do so, the Goods will be provided to you at a discount.</w:t>
      </w:r>
    </w:p>
    <w:p w14:paraId="20126F93" w14:textId="77777777" w:rsidR="00EE5DFB" w:rsidRPr="00EE5DFB" w:rsidRDefault="00EE5DFB" w:rsidP="00EE5DFB">
      <w:pPr>
        <w:pStyle w:val="Odstavecseseznamem"/>
        <w:rPr>
          <w:rFonts w:asciiTheme="majorHAnsi" w:hAnsiTheme="majorHAnsi" w:cstheme="majorHAnsi"/>
          <w:sz w:val="24"/>
          <w:szCs w:val="24"/>
        </w:rPr>
      </w:pPr>
    </w:p>
    <w:p w14:paraId="1911D540" w14:textId="7854BC71" w:rsidR="00EE5DFB" w:rsidRPr="00EE5DFB" w:rsidRDefault="00E0636C"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Theme="majorHAnsi" w:hAnsiTheme="majorHAnsi" w:cstheme="majorHAnsi"/>
          <w:sz w:val="24"/>
          <w:szCs w:val="24"/>
        </w:rPr>
        <w:t xml:space="preserve">The Buyer can also purchase the Goods via </w:t>
      </w:r>
      <w:r w:rsidRPr="00EE5DFB">
        <w:rPr>
          <w:rFonts w:asciiTheme="majorHAnsi" w:eastAsia="Times New Roman" w:hAnsiTheme="majorHAnsi" w:cstheme="majorHAnsi"/>
          <w:kern w:val="0"/>
          <w:sz w:val="24"/>
          <w:szCs w:val="24"/>
          <w:lang w:eastAsia="cs-CZ"/>
          <w14:ligatures w14:val="none"/>
        </w:rPr>
        <w:t xml:space="preserve">the inquiry form located at the website </w:t>
      </w:r>
      <w:hyperlink w:history="1">
        <w:r w:rsidR="007D21DC" w:rsidRPr="005C2275">
          <w:rPr>
            <w:rStyle w:val="Hypertextovodkaz"/>
            <w:rFonts w:asciiTheme="majorHAnsi" w:eastAsia="Times New Roman" w:hAnsiTheme="majorHAnsi" w:cstheme="majorHAnsi"/>
            <w:kern w:val="0"/>
            <w:sz w:val="24"/>
            <w:szCs w:val="24"/>
            <w:lang w:eastAsia="cs-CZ"/>
            <w14:ligatures w14:val="none"/>
          </w:rPr>
          <w:t>www.lerroa.com</w:t>
        </w:r>
        <w:r w:rsidR="007D21DC" w:rsidRPr="007D21DC">
          <w:rPr>
            <w:rStyle w:val="Hypertextovodkaz"/>
            <w:rFonts w:asciiTheme="majorHAnsi" w:eastAsia="Times New Roman" w:hAnsiTheme="majorHAnsi" w:cstheme="majorHAnsi"/>
            <w:kern w:val="0"/>
            <w:sz w:val="24"/>
            <w:szCs w:val="24"/>
            <w:u w:val="none"/>
            <w:lang w:eastAsia="cs-CZ"/>
            <w14:ligatures w14:val="none"/>
          </w:rPr>
          <w:t xml:space="preserve"> </w:t>
        </w:r>
        <w:r w:rsidR="007D21DC" w:rsidRPr="007D21DC">
          <w:rPr>
            <w:rStyle w:val="Hypertextovodkaz"/>
            <w:rFonts w:ascii="Calibri Light" w:hAnsi="Calibri Light" w:cs="Calibri Light"/>
            <w:u w:val="none"/>
          </w:rPr>
          <w:t xml:space="preserve">. </w:t>
        </w:r>
        <w:r w:rsidR="007D21DC" w:rsidRPr="007D21DC">
          <w:rPr>
            <w:rStyle w:val="Hypertextovodkaz"/>
            <w:rFonts w:asciiTheme="majorHAnsi" w:eastAsia="Times New Roman" w:hAnsiTheme="majorHAnsi" w:cstheme="majorHAnsi"/>
            <w:kern w:val="0"/>
            <w:sz w:val="24"/>
            <w:szCs w:val="24"/>
            <w:u w:val="none"/>
            <w:lang w:eastAsia="cs-CZ"/>
            <w14:ligatures w14:val="none"/>
          </w:rPr>
          <w:t xml:space="preserve"> </w:t>
        </w:r>
      </w:hyperlink>
    </w:p>
    <w:p w14:paraId="5C2EA761" w14:textId="77777777" w:rsidR="00EE5DFB" w:rsidRPr="00EE5DFB" w:rsidRDefault="00EE5DFB" w:rsidP="00EE5DFB">
      <w:pPr>
        <w:pStyle w:val="Odstavecseseznamem"/>
        <w:rPr>
          <w:rFonts w:ascii="Calibri Light" w:eastAsia="Times New Roman" w:hAnsi="Calibri Light" w:cs="Calibri Light"/>
          <w:kern w:val="0"/>
          <w:sz w:val="24"/>
          <w:szCs w:val="24"/>
          <w:lang w:eastAsia="cs-CZ"/>
          <w14:ligatures w14:val="none"/>
        </w:rPr>
      </w:pPr>
    </w:p>
    <w:p w14:paraId="40D17850" w14:textId="3F082E3D" w:rsidR="00EE5DFB" w:rsidRPr="00EE5DFB" w:rsidRDefault="00152638"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Calibri Light" w:eastAsia="Times New Roman" w:hAnsi="Calibri Light" w:cs="Calibri Light"/>
          <w:kern w:val="0"/>
          <w:sz w:val="24"/>
          <w:szCs w:val="24"/>
          <w:lang w:eastAsia="cs-CZ"/>
          <w14:ligatures w14:val="none"/>
        </w:rPr>
        <w:t xml:space="preserve">The Buyer first selects the Goods from the Seller's offer and orders them by filling out the inquiry form </w:t>
      </w:r>
      <w:r w:rsidR="00270E9A" w:rsidRPr="00EE5DFB">
        <w:rPr>
          <w:rFonts w:asciiTheme="majorHAnsi" w:eastAsia="Times New Roman" w:hAnsiTheme="majorHAnsi" w:cstheme="majorHAnsi"/>
          <w:kern w:val="0"/>
          <w:sz w:val="24"/>
          <w:szCs w:val="24"/>
          <w:lang w:eastAsia="cs-CZ"/>
          <w14:ligatures w14:val="none"/>
        </w:rPr>
        <w:t>located at the website</w:t>
      </w:r>
      <w:r w:rsidR="007D21DC">
        <w:rPr>
          <w:rFonts w:asciiTheme="majorHAnsi" w:eastAsia="Times New Roman" w:hAnsiTheme="majorHAnsi" w:cstheme="majorHAnsi"/>
          <w:kern w:val="0"/>
          <w:sz w:val="24"/>
          <w:szCs w:val="24"/>
          <w:lang w:eastAsia="cs-CZ"/>
          <w14:ligatures w14:val="none"/>
        </w:rPr>
        <w:t xml:space="preserve"> </w:t>
      </w:r>
      <w:r w:rsidR="007D21DC" w:rsidRPr="007D21DC">
        <w:rPr>
          <w:rFonts w:asciiTheme="majorHAnsi" w:eastAsia="Times New Roman" w:hAnsiTheme="majorHAnsi" w:cstheme="majorHAnsi"/>
          <w:kern w:val="0"/>
          <w:sz w:val="24"/>
          <w:szCs w:val="24"/>
          <w:lang w:eastAsia="cs-CZ"/>
          <w14:ligatures w14:val="none"/>
        </w:rPr>
        <w:t xml:space="preserve">www.lerroa.com </w:t>
      </w:r>
      <w:r w:rsidR="007D21DC" w:rsidRPr="007D21DC">
        <w:rPr>
          <w:rFonts w:ascii="Calibri Light" w:hAnsi="Calibri Light" w:cs="Calibri Light"/>
        </w:rPr>
        <w:t xml:space="preserve">. </w:t>
      </w:r>
      <w:r w:rsidR="007D21DC" w:rsidRPr="007D21DC">
        <w:rPr>
          <w:rFonts w:asciiTheme="majorHAnsi" w:eastAsia="Times New Roman" w:hAnsiTheme="majorHAnsi" w:cstheme="majorHAnsi"/>
          <w:kern w:val="0"/>
          <w:sz w:val="24"/>
          <w:szCs w:val="24"/>
          <w:lang w:eastAsia="cs-CZ"/>
          <w14:ligatures w14:val="none"/>
        </w:rPr>
        <w:t xml:space="preserve"> </w:t>
      </w:r>
      <w:r w:rsidR="00270E9A" w:rsidRPr="00EE5DFB">
        <w:rPr>
          <w:rFonts w:ascii="Calibri Light" w:eastAsia="Times New Roman" w:hAnsi="Calibri Light" w:cs="Calibri Light"/>
          <w:kern w:val="0"/>
          <w:sz w:val="24"/>
          <w:szCs w:val="24"/>
          <w:lang w:eastAsia="cs-CZ"/>
          <w14:ligatures w14:val="none"/>
        </w:rPr>
        <w:t>The Seller then sends the Buyer a specific price offer (the prices listed on the Seller's website are for guidance only). The purchase contract between the Seller and the Buyer is concluded at the moment of acceptance of the Seller's price offer by the Buyer.</w:t>
      </w:r>
    </w:p>
    <w:p w14:paraId="3F017B6A" w14:textId="77777777" w:rsidR="00EE5DFB" w:rsidRPr="00EE5DFB" w:rsidRDefault="00EE5DFB" w:rsidP="00EE5DFB">
      <w:pPr>
        <w:pStyle w:val="Odstavecseseznamem"/>
        <w:rPr>
          <w:rFonts w:ascii="Calibri Light" w:eastAsia="Times New Roman" w:hAnsi="Calibri Light" w:cs="Calibri Light"/>
          <w:kern w:val="0"/>
          <w:sz w:val="24"/>
          <w:szCs w:val="24"/>
          <w:lang w:eastAsia="cs-CZ"/>
          <w14:ligatures w14:val="none"/>
        </w:rPr>
      </w:pPr>
    </w:p>
    <w:p w14:paraId="02D611E6" w14:textId="77777777" w:rsidR="00EE5DFB" w:rsidRPr="00EE5DFB" w:rsidRDefault="00E0636C"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Calibri Light" w:eastAsia="Times New Roman" w:hAnsi="Calibri Light" w:cs="Calibri Light"/>
          <w:kern w:val="0"/>
          <w:sz w:val="24"/>
          <w:szCs w:val="24"/>
          <w:lang w:eastAsia="cs-CZ"/>
          <w14:ligatures w14:val="none"/>
        </w:rPr>
        <w:t>The inquiry form contains space for filling in the buyer's identification data, a description of the buyer's request, in particular the specification of the requested goods, the selected decor of the board material, the specification of the surface treatment of the structure, etc.</w:t>
      </w:r>
    </w:p>
    <w:p w14:paraId="69795D7F" w14:textId="77777777" w:rsidR="00EE5DFB" w:rsidRPr="00EE5DFB" w:rsidRDefault="00EE5DFB" w:rsidP="00EE5DFB">
      <w:pPr>
        <w:pStyle w:val="Odstavecseseznamem"/>
        <w:rPr>
          <w:rFonts w:ascii="Calibri Light" w:eastAsia="Times New Roman" w:hAnsi="Calibri Light" w:cs="Calibri Light"/>
          <w:kern w:val="0"/>
          <w:sz w:val="24"/>
          <w:szCs w:val="24"/>
          <w:lang w:eastAsia="cs-CZ"/>
          <w14:ligatures w14:val="none"/>
        </w:rPr>
      </w:pPr>
    </w:p>
    <w:p w14:paraId="543F5BA5" w14:textId="77777777" w:rsidR="00EE5DFB" w:rsidRPr="00EE5DFB" w:rsidRDefault="006A097B"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Calibri Light" w:eastAsia="Times New Roman" w:hAnsi="Calibri Light" w:cs="Calibri Light"/>
          <w:kern w:val="0"/>
          <w:sz w:val="24"/>
          <w:szCs w:val="24"/>
          <w:lang w:eastAsia="cs-CZ"/>
          <w14:ligatures w14:val="none"/>
        </w:rPr>
        <w:t>The buyer's identification data is mainly his name and surname (or company name, company ID, VAT number), date of birth, residence address, billing address, delivery address, contact telephone number and email address.</w:t>
      </w:r>
    </w:p>
    <w:p w14:paraId="1DAB9E10" w14:textId="77777777" w:rsidR="00EE5DFB" w:rsidRPr="00EE5DFB" w:rsidRDefault="00EE5DFB" w:rsidP="00EE5DFB">
      <w:pPr>
        <w:pStyle w:val="Odstavecseseznamem"/>
        <w:rPr>
          <w:rFonts w:ascii="Calibri Light" w:eastAsia="Times New Roman" w:hAnsi="Calibri Light" w:cs="Calibri Light"/>
          <w:kern w:val="0"/>
          <w:sz w:val="24"/>
          <w:szCs w:val="24"/>
          <w:lang w:eastAsia="cs-CZ"/>
          <w14:ligatures w14:val="none"/>
        </w:rPr>
      </w:pPr>
    </w:p>
    <w:p w14:paraId="36F4F8CB" w14:textId="77777777" w:rsidR="00EE5DFB" w:rsidRPr="00EE5DFB" w:rsidRDefault="006A097B"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Calibri Light" w:eastAsia="Times New Roman" w:hAnsi="Calibri Light" w:cs="Calibri Light"/>
          <w:kern w:val="0"/>
          <w:sz w:val="24"/>
          <w:szCs w:val="24"/>
          <w:lang w:eastAsia="cs-CZ"/>
          <w14:ligatures w14:val="none"/>
        </w:rPr>
        <w:t xml:space="preserve">The price of all goods offered on the seller's website is for guidance only. </w:t>
      </w:r>
      <w:r w:rsidR="00AB54E1" w:rsidRPr="00EE5DFB">
        <w:rPr>
          <w:rFonts w:ascii="Calibri Light" w:hAnsi="Calibri Light" w:cs="Calibri Light"/>
          <w:sz w:val="24"/>
          <w:szCs w:val="24"/>
          <w:shd w:val="clear" w:color="auto" w:fill="FFFFFF"/>
        </w:rPr>
        <w:t xml:space="preserve">The final purchase price corresponds to the agreed specification, on the basis of which the seller </w:t>
      </w:r>
      <w:r w:rsidRPr="00EE5DFB">
        <w:rPr>
          <w:rFonts w:ascii="Calibri Light" w:hAnsi="Calibri Light" w:cs="Calibri Light"/>
          <w:sz w:val="24"/>
          <w:szCs w:val="24"/>
          <w:shd w:val="clear" w:color="auto" w:fill="FFFFFF"/>
        </w:rPr>
        <w:t xml:space="preserve">concludes an individual purchase contract </w:t>
      </w:r>
      <w:r w:rsidRPr="00EE5DFB">
        <w:rPr>
          <w:rFonts w:ascii="Calibri Light" w:eastAsia="Times New Roman" w:hAnsi="Calibri Light" w:cs="Calibri Light"/>
          <w:kern w:val="0"/>
          <w:sz w:val="24"/>
          <w:szCs w:val="24"/>
          <w:lang w:eastAsia="cs-CZ"/>
          <w14:ligatures w14:val="none"/>
        </w:rPr>
        <w:t xml:space="preserve">with the buyer . </w:t>
      </w:r>
      <w:r w:rsidR="00AB54E1" w:rsidRPr="00EE5DFB">
        <w:rPr>
          <w:rFonts w:ascii="Calibri Light" w:eastAsia="Times New Roman" w:hAnsi="Calibri Light" w:cs="Calibri Light"/>
          <w:kern w:val="0"/>
          <w:sz w:val="24"/>
          <w:szCs w:val="24"/>
          <w:lang w:eastAsia="cs-CZ"/>
          <w14:ligatures w14:val="none"/>
        </w:rPr>
        <w:t>All prices are stated including VAT and all sales-related fees (with the exception of the price for packaging and shipping, which is stated separately in the price offer sent).</w:t>
      </w:r>
    </w:p>
    <w:p w14:paraId="6EF964ED" w14:textId="77777777" w:rsidR="00EE5DFB" w:rsidRPr="00EE5DFB" w:rsidRDefault="00EE5DFB" w:rsidP="00EE5DFB">
      <w:pPr>
        <w:pStyle w:val="Odstavecseseznamem"/>
        <w:rPr>
          <w:rFonts w:ascii="Calibri Light" w:eastAsia="Times New Roman" w:hAnsi="Calibri Light" w:cs="Calibri Light"/>
          <w:kern w:val="0"/>
          <w:sz w:val="24"/>
          <w:szCs w:val="24"/>
          <w:lang w:eastAsia="cs-CZ"/>
          <w14:ligatures w14:val="none"/>
        </w:rPr>
      </w:pPr>
    </w:p>
    <w:p w14:paraId="19AFE282" w14:textId="77777777" w:rsidR="00EE5DFB" w:rsidRPr="00EE5DFB" w:rsidRDefault="006A097B" w:rsidP="00EE5DFB">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Calibri Light" w:eastAsia="Times New Roman" w:hAnsi="Calibri Light" w:cs="Calibri Light"/>
          <w:kern w:val="0"/>
          <w:sz w:val="24"/>
          <w:szCs w:val="24"/>
          <w:lang w:eastAsia="cs-CZ"/>
          <w14:ligatures w14:val="none"/>
        </w:rPr>
        <w:t xml:space="preserve">The condition for the validity of the order is the completion of all the requirements of the inquiry form, the submission of the buyer's identification data to the seller, and </w:t>
      </w:r>
      <w:bookmarkStart w:id="0" w:name="_Hlk141202013"/>
      <w:r w:rsidRPr="00EE5DFB">
        <w:rPr>
          <w:rFonts w:ascii="Calibri Light" w:eastAsia="Times New Roman" w:hAnsi="Calibri Light" w:cs="Calibri Light"/>
          <w:kern w:val="0"/>
          <w:sz w:val="24"/>
          <w:szCs w:val="24"/>
          <w:lang w:eastAsia="cs-CZ"/>
          <w14:ligatures w14:val="none"/>
        </w:rPr>
        <w:t>the buyer's consent to the wording of these terms and conditions.</w:t>
      </w:r>
      <w:bookmarkEnd w:id="0"/>
    </w:p>
    <w:p w14:paraId="0B9161E2" w14:textId="77777777" w:rsidR="00EE5DFB" w:rsidRPr="00EE5DFB" w:rsidRDefault="00EE5DFB" w:rsidP="00EE5DFB">
      <w:pPr>
        <w:pStyle w:val="Odstavecseseznamem"/>
        <w:rPr>
          <w:rFonts w:ascii="Calibri Light" w:hAnsi="Calibri Light" w:cs="Calibri Light"/>
          <w:sz w:val="24"/>
          <w:szCs w:val="24"/>
          <w:shd w:val="clear" w:color="auto" w:fill="FFFFFF"/>
        </w:rPr>
      </w:pPr>
    </w:p>
    <w:p w14:paraId="2AE94A1F" w14:textId="77777777" w:rsidR="0015635C" w:rsidRPr="0015635C" w:rsidRDefault="006A097B" w:rsidP="0015635C">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EE5DFB">
        <w:rPr>
          <w:rFonts w:ascii="Calibri Light" w:hAnsi="Calibri Light" w:cs="Calibri Light"/>
          <w:sz w:val="24"/>
          <w:szCs w:val="24"/>
          <w:shd w:val="clear" w:color="auto" w:fill="FFFFFF"/>
        </w:rPr>
        <w:lastRenderedPageBreak/>
        <w:t>The seller does not guarantee the immediate availability of goods published on the website. Unless the seller informs the buyer otherwise, the delivery time is usually 3-5 weeks.</w:t>
      </w:r>
    </w:p>
    <w:p w14:paraId="52CD4108" w14:textId="77777777" w:rsidR="0015635C" w:rsidRPr="0015635C" w:rsidRDefault="0015635C" w:rsidP="0015635C">
      <w:pPr>
        <w:pStyle w:val="Odstavecseseznamem"/>
        <w:rPr>
          <w:rFonts w:ascii="Calibri Light" w:eastAsia="Times New Roman" w:hAnsi="Calibri Light" w:cs="Calibri Light"/>
          <w:kern w:val="0"/>
          <w:sz w:val="24"/>
          <w:szCs w:val="24"/>
          <w:lang w:eastAsia="cs-CZ"/>
          <w14:ligatures w14:val="none"/>
        </w:rPr>
      </w:pPr>
    </w:p>
    <w:p w14:paraId="13B9FB86" w14:textId="77777777" w:rsidR="0015635C" w:rsidRPr="0015635C" w:rsidRDefault="006A097B" w:rsidP="0015635C">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15635C">
        <w:rPr>
          <w:rFonts w:ascii="Calibri Light" w:eastAsia="Times New Roman" w:hAnsi="Calibri Light" w:cs="Calibri Light"/>
          <w:kern w:val="0"/>
          <w:sz w:val="24"/>
          <w:szCs w:val="24"/>
          <w:lang w:eastAsia="cs-CZ"/>
          <w14:ligatures w14:val="none"/>
        </w:rPr>
        <w:t xml:space="preserve">By concluding a purchase contract, the seller is obliged to deliver the ordered </w:t>
      </w:r>
      <w:r w:rsidR="00EE5DFB" w:rsidRPr="0015635C">
        <w:rPr>
          <w:rFonts w:ascii="Calibri Light" w:eastAsia="Times New Roman" w:hAnsi="Calibri Light" w:cs="Calibri Light"/>
          <w:kern w:val="0"/>
          <w:sz w:val="24"/>
          <w:szCs w:val="24"/>
          <w:lang w:eastAsia="cs-CZ"/>
          <w14:ligatures w14:val="none"/>
        </w:rPr>
        <w:t>Goods to the buyer and the buyer is obliged to pay the agreed price for these Goods to the seller. The buyer acquires ownership of the Goods by paying the full purchase price of the Goods.</w:t>
      </w:r>
    </w:p>
    <w:p w14:paraId="60F2FF79" w14:textId="77777777" w:rsidR="0015635C" w:rsidRPr="0015635C" w:rsidRDefault="0015635C" w:rsidP="0015635C">
      <w:pPr>
        <w:pStyle w:val="Odstavecseseznamem"/>
        <w:rPr>
          <w:rFonts w:ascii="Calibri Light" w:hAnsi="Calibri Light" w:cs="Calibri Light"/>
          <w:sz w:val="24"/>
          <w:szCs w:val="24"/>
        </w:rPr>
      </w:pPr>
    </w:p>
    <w:p w14:paraId="5BD27664" w14:textId="77777777" w:rsidR="0015635C" w:rsidRPr="0015635C" w:rsidRDefault="006A097B" w:rsidP="0015635C">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15635C">
        <w:rPr>
          <w:rFonts w:ascii="Calibri Light" w:hAnsi="Calibri Light" w:cs="Calibri Light"/>
          <w:sz w:val="24"/>
          <w:szCs w:val="24"/>
        </w:rPr>
        <w:t>The Buyer acknowledges that the Seller is not obliged to conclude a purchase contract, especially with persons who have previously materially breached their obligations towards the Seller.</w:t>
      </w:r>
    </w:p>
    <w:p w14:paraId="3414C27B" w14:textId="77777777" w:rsidR="0015635C" w:rsidRPr="0015635C" w:rsidRDefault="0015635C" w:rsidP="0015635C">
      <w:pPr>
        <w:pStyle w:val="Odstavecseseznamem"/>
        <w:rPr>
          <w:rFonts w:ascii="Calibri Light" w:hAnsi="Calibri Light" w:cs="Calibri Light"/>
          <w:sz w:val="24"/>
          <w:szCs w:val="24"/>
        </w:rPr>
      </w:pPr>
    </w:p>
    <w:p w14:paraId="3175DFB5" w14:textId="1957E3FF" w:rsidR="006A097B" w:rsidRPr="0015635C" w:rsidRDefault="006A097B" w:rsidP="0015635C">
      <w:pPr>
        <w:pStyle w:val="Odstavecseseznamem"/>
        <w:numPr>
          <w:ilvl w:val="1"/>
          <w:numId w:val="6"/>
        </w:numPr>
        <w:shd w:val="clear" w:color="auto" w:fill="FFFFFF" w:themeFill="background1"/>
        <w:spacing w:after="0" w:line="240" w:lineRule="auto"/>
        <w:contextualSpacing w:val="0"/>
        <w:jc w:val="both"/>
        <w:rPr>
          <w:rFonts w:asciiTheme="majorHAnsi" w:hAnsiTheme="majorHAnsi" w:cstheme="majorHAnsi"/>
          <w:sz w:val="24"/>
          <w:szCs w:val="24"/>
        </w:rPr>
      </w:pPr>
      <w:r w:rsidRPr="0015635C">
        <w:rPr>
          <w:rFonts w:ascii="Calibri Light" w:hAnsi="Calibri Light" w:cs="Calibri Light"/>
          <w:sz w:val="24"/>
          <w:szCs w:val="24"/>
        </w:rPr>
        <w:t>The Buyer agrees to the use of distance communication means when concluding the purchase contract. The costs incurred by the Buyer when using distance communication means in connection with concluding the purchase contract (i.e. in particular the costs of Internet connection, the costs of telephone calls) are borne by the Buyer himself, and these costs do not differ from the basic rate.</w:t>
      </w:r>
    </w:p>
    <w:p w14:paraId="027A47C3" w14:textId="77777777" w:rsidR="000C6F97" w:rsidRPr="00CF3406" w:rsidRDefault="000C6F97" w:rsidP="00D5445C">
      <w:pPr>
        <w:pStyle w:val="Odstavecseseznamem"/>
        <w:spacing w:after="0" w:line="240" w:lineRule="auto"/>
        <w:ind w:left="360"/>
        <w:jc w:val="both"/>
        <w:rPr>
          <w:rFonts w:ascii="Calibri Light" w:hAnsi="Calibri Light" w:cs="Calibri Light"/>
          <w:sz w:val="24"/>
          <w:szCs w:val="24"/>
        </w:rPr>
      </w:pPr>
    </w:p>
    <w:p w14:paraId="0BBC4786" w14:textId="0E9BAC27" w:rsidR="000C6F97" w:rsidRPr="00CF3406" w:rsidRDefault="000C6F97" w:rsidP="000C6F97">
      <w:pPr>
        <w:pStyle w:val="Odstavecseseznamem"/>
        <w:numPr>
          <w:ilvl w:val="0"/>
          <w:numId w:val="6"/>
        </w:numPr>
        <w:spacing w:after="0" w:line="240" w:lineRule="auto"/>
        <w:jc w:val="both"/>
        <w:rPr>
          <w:rFonts w:ascii="Calibri Light" w:hAnsi="Calibri Light" w:cs="Calibri Light"/>
          <w:b/>
          <w:bCs/>
          <w:sz w:val="24"/>
          <w:szCs w:val="24"/>
        </w:rPr>
      </w:pPr>
      <w:r w:rsidRPr="00CF3406">
        <w:rPr>
          <w:rFonts w:ascii="Calibri Light" w:hAnsi="Calibri Light" w:cs="Calibri Light"/>
          <w:b/>
          <w:bCs/>
          <w:sz w:val="24"/>
          <w:szCs w:val="24"/>
        </w:rPr>
        <w:t>Payment and shipping</w:t>
      </w:r>
    </w:p>
    <w:p w14:paraId="399BE376" w14:textId="77777777" w:rsidR="00D5445C" w:rsidRPr="00CF3406" w:rsidRDefault="00D5445C" w:rsidP="00D5445C">
      <w:pPr>
        <w:pStyle w:val="Odstavecseseznamem"/>
        <w:spacing w:after="0" w:line="240" w:lineRule="auto"/>
        <w:ind w:left="360"/>
        <w:jc w:val="both"/>
        <w:rPr>
          <w:rFonts w:ascii="Calibri Light" w:hAnsi="Calibri Light" w:cs="Calibri Light"/>
          <w:sz w:val="24"/>
          <w:szCs w:val="24"/>
        </w:rPr>
      </w:pPr>
    </w:p>
    <w:p w14:paraId="13802916" w14:textId="77777777" w:rsidR="00363BC0" w:rsidRPr="00CF3406" w:rsidRDefault="00363BC0" w:rsidP="00D5445C">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Payment method</w:t>
      </w:r>
    </w:p>
    <w:p w14:paraId="57626219" w14:textId="77777777" w:rsidR="00363BC0" w:rsidRPr="00CF3406" w:rsidRDefault="00363BC0" w:rsidP="00363BC0">
      <w:pPr>
        <w:spacing w:after="0" w:line="240" w:lineRule="auto"/>
        <w:jc w:val="both"/>
        <w:rPr>
          <w:rFonts w:ascii="Calibri Light" w:hAnsi="Calibri Light" w:cs="Calibri Light"/>
          <w:sz w:val="24"/>
          <w:szCs w:val="24"/>
        </w:rPr>
      </w:pPr>
    </w:p>
    <w:p w14:paraId="37893109" w14:textId="77462E9E" w:rsidR="000C6F97" w:rsidRPr="00CF3406" w:rsidRDefault="00D5445C" w:rsidP="00363BC0">
      <w:pPr>
        <w:pStyle w:val="Odstavecseseznamem"/>
        <w:spacing w:after="0" w:line="240" w:lineRule="auto"/>
        <w:ind w:left="360"/>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 xml:space="preserve">The buyer must pay the price of the goods and any costs associated with the delivery of the goods according to the purchase contract to the seller by bank transfer to the seller's account no. 311254657 held at </w:t>
      </w:r>
      <w:r w:rsidRPr="00CF3406">
        <w:rPr>
          <w:rStyle w:val="Siln"/>
          <w:rFonts w:ascii="Calibri Light" w:hAnsi="Calibri Light" w:cs="Calibri Light"/>
          <w:b w:val="0"/>
          <w:bCs w:val="0"/>
          <w:sz w:val="24"/>
          <w:szCs w:val="24"/>
          <w:shd w:val="clear" w:color="auto" w:fill="FFFFFF"/>
        </w:rPr>
        <w:t>Československá obchodní banka, a</w:t>
      </w:r>
      <w:r w:rsidR="00AD0C0C">
        <w:rPr>
          <w:rStyle w:val="Siln"/>
          <w:rFonts w:ascii="Calibri Light" w:hAnsi="Calibri Light" w:cs="Calibri Light"/>
          <w:b w:val="0"/>
          <w:bCs w:val="0"/>
          <w:sz w:val="24"/>
          <w:szCs w:val="24"/>
          <w:shd w:val="clear" w:color="auto" w:fill="FFFFFF"/>
        </w:rPr>
        <w:t>.</w:t>
      </w:r>
      <w:r w:rsidRPr="00CF3406">
        <w:rPr>
          <w:rStyle w:val="Siln"/>
          <w:rFonts w:ascii="Calibri Light" w:hAnsi="Calibri Light" w:cs="Calibri Light"/>
          <w:b w:val="0"/>
          <w:bCs w:val="0"/>
          <w:sz w:val="24"/>
          <w:szCs w:val="24"/>
          <w:shd w:val="clear" w:color="auto" w:fill="FFFFFF"/>
        </w:rPr>
        <w:t>s</w:t>
      </w:r>
      <w:r w:rsidR="00AD0C0C">
        <w:rPr>
          <w:rStyle w:val="Siln"/>
          <w:rFonts w:ascii="Calibri Light" w:hAnsi="Calibri Light" w:cs="Calibri Light"/>
          <w:b w:val="0"/>
          <w:bCs w:val="0"/>
          <w:sz w:val="24"/>
          <w:szCs w:val="24"/>
          <w:shd w:val="clear" w:color="auto" w:fill="FFFFFF"/>
        </w:rPr>
        <w:t>.</w:t>
      </w:r>
      <w:r w:rsidRPr="00CC7748">
        <w:rPr>
          <w:rStyle w:val="Siln"/>
          <w:b w:val="0"/>
          <w:bCs w:val="0"/>
          <w:shd w:val="clear" w:color="auto" w:fill="FFFFFF"/>
        </w:rPr>
        <w:t xml:space="preserve">  </w:t>
      </w:r>
      <w:r w:rsidRPr="00CC7748">
        <w:rPr>
          <w:rFonts w:ascii="Calibri Light" w:eastAsia="Times New Roman" w:hAnsi="Calibri Light" w:cs="Calibri Light"/>
          <w:kern w:val="0"/>
          <w:sz w:val="24"/>
          <w:szCs w:val="24"/>
          <w:lang w:eastAsia="cs-CZ"/>
          <w14:ligatures w14:val="none"/>
        </w:rPr>
        <w:t>The buyer will enter the order number as a variable symbol.</w:t>
      </w:r>
      <w:r w:rsidRPr="00EF4BE4">
        <w:rPr>
          <w:rStyle w:val="Siln"/>
          <w:b w:val="0"/>
          <w:bCs w:val="0"/>
          <w:shd w:val="clear" w:color="auto" w:fill="FFFFFF"/>
        </w:rPr>
        <w:t xml:space="preserve"> </w:t>
      </w:r>
      <w:r w:rsidR="00CC7748" w:rsidRPr="00EF4BE4">
        <w:rPr>
          <w:rStyle w:val="Siln"/>
          <w:rFonts w:ascii="Calibri Light" w:hAnsi="Calibri Light" w:cs="Calibri Light"/>
          <w:b w:val="0"/>
          <w:bCs w:val="0"/>
          <w:sz w:val="24"/>
          <w:szCs w:val="24"/>
          <w:shd w:val="clear" w:color="auto" w:fill="FFFFFF"/>
        </w:rPr>
        <w:t xml:space="preserve">The seller is entitled to demand payment of the entire purchase price before sending the goods to the buyer. The provisions of Section 2119, paragraph 1 of the Civil Code shall not apply. </w:t>
      </w:r>
      <w:r w:rsidR="00CC7748" w:rsidRPr="00EF4BE4">
        <w:rPr>
          <w:rFonts w:ascii="Calibri Light" w:eastAsia="Times New Roman" w:hAnsi="Calibri Light" w:cs="Calibri Light"/>
          <w:kern w:val="0"/>
          <w:sz w:val="24"/>
          <w:szCs w:val="24"/>
          <w:lang w:eastAsia="cs-CZ"/>
          <w14:ligatures w14:val="none"/>
        </w:rPr>
        <w:t>Unless otherwise stipulated in the purchase contract, if the amount corresponding to the price of the goods is not credited to the seller's account within 5 days of concluding the purchase contract (confirmation of the price offer by the buyer), the order, and therefore the purchase contract, is automatically cancelled.</w:t>
      </w:r>
    </w:p>
    <w:p w14:paraId="57A72DEC" w14:textId="77777777" w:rsidR="00D5445C" w:rsidRPr="00CF3406" w:rsidRDefault="00D5445C" w:rsidP="00CF3406">
      <w:pPr>
        <w:shd w:val="clear" w:color="auto" w:fill="FFFFFF"/>
        <w:spacing w:after="0" w:line="240" w:lineRule="auto"/>
        <w:textAlignment w:val="top"/>
        <w:rPr>
          <w:rFonts w:ascii="Calibri Light" w:hAnsi="Calibri Light" w:cs="Calibri Light"/>
          <w:sz w:val="24"/>
          <w:szCs w:val="24"/>
          <w:shd w:val="clear" w:color="auto" w:fill="FFFFFF"/>
        </w:rPr>
      </w:pPr>
    </w:p>
    <w:p w14:paraId="7540A997" w14:textId="2117A5BD" w:rsidR="00D5445C" w:rsidRPr="00CF3406" w:rsidRDefault="00D5445C" w:rsidP="00D5445C">
      <w:pPr>
        <w:shd w:val="clear" w:color="auto" w:fill="FFFFFF"/>
        <w:spacing w:after="0" w:line="240" w:lineRule="auto"/>
        <w:ind w:left="360"/>
        <w:textAlignment w:val="top"/>
        <w:rPr>
          <w:rFonts w:ascii="Calibri Light" w:hAnsi="Calibri Light" w:cs="Calibri Light"/>
          <w:sz w:val="24"/>
          <w:szCs w:val="24"/>
          <w:shd w:val="clear" w:color="auto" w:fill="FFFFFF"/>
        </w:rPr>
      </w:pPr>
      <w:r w:rsidRPr="00CF3406">
        <w:rPr>
          <w:rFonts w:ascii="Calibri Light" w:hAnsi="Calibri Light" w:cs="Calibri Light"/>
          <w:sz w:val="24"/>
          <w:szCs w:val="24"/>
          <w:shd w:val="clear" w:color="auto" w:fill="FFFFFF"/>
        </w:rPr>
        <w:t>The seller issues a tax document – invoice to the buyer based on the conclusion of the purchase contract. The seller is a payer of value added tax. The tax document – invoice is sent by the seller in electronic form to the buyer's electronic address.</w:t>
      </w:r>
    </w:p>
    <w:p w14:paraId="34669E2B" w14:textId="77777777" w:rsidR="00363BC0" w:rsidRPr="00CF3406" w:rsidRDefault="00363BC0" w:rsidP="00363BC0">
      <w:pPr>
        <w:shd w:val="clear" w:color="auto" w:fill="FFFFFF"/>
        <w:spacing w:after="0" w:line="240" w:lineRule="auto"/>
        <w:textAlignment w:val="top"/>
        <w:rPr>
          <w:rFonts w:ascii="Calibri Light" w:hAnsi="Calibri Light" w:cs="Calibri Light"/>
          <w:sz w:val="24"/>
          <w:szCs w:val="24"/>
          <w:shd w:val="clear" w:color="auto" w:fill="FFFFFF"/>
        </w:rPr>
      </w:pPr>
    </w:p>
    <w:p w14:paraId="68D2677E" w14:textId="0D373A07" w:rsidR="00363BC0" w:rsidRPr="00CF3406" w:rsidRDefault="00363BC0" w:rsidP="00363BC0">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Method of transport</w:t>
      </w:r>
    </w:p>
    <w:p w14:paraId="64E904ED" w14:textId="77777777" w:rsidR="00363BC0" w:rsidRPr="00CF3406" w:rsidRDefault="00363BC0" w:rsidP="00363BC0">
      <w:pPr>
        <w:pStyle w:val="Odstavecseseznamem"/>
        <w:spacing w:after="0" w:line="240" w:lineRule="auto"/>
        <w:ind w:left="360"/>
        <w:jc w:val="both"/>
        <w:rPr>
          <w:rFonts w:ascii="Calibri Light" w:eastAsia="Times New Roman" w:hAnsi="Calibri Light" w:cs="Calibri Light"/>
          <w:kern w:val="0"/>
          <w:sz w:val="24"/>
          <w:szCs w:val="24"/>
          <w:lang w:eastAsia="cs-CZ"/>
          <w14:ligatures w14:val="none"/>
        </w:rPr>
      </w:pPr>
    </w:p>
    <w:p w14:paraId="0D06F1B3" w14:textId="77777777" w:rsidR="0044501C" w:rsidRDefault="00363BC0" w:rsidP="0044501C">
      <w:pPr>
        <w:shd w:val="clear" w:color="auto" w:fill="FFFFFF"/>
        <w:spacing w:after="0" w:line="240" w:lineRule="auto"/>
        <w:ind w:left="360"/>
        <w:textAlignment w:val="top"/>
        <w:rPr>
          <w:rFonts w:ascii="Calibri Light" w:eastAsia="Times New Roman" w:hAnsi="Calibri Light" w:cs="Calibri Light"/>
          <w:kern w:val="0"/>
          <w:sz w:val="24"/>
          <w:szCs w:val="24"/>
          <w:lang w:eastAsia="cs-CZ"/>
          <w14:ligatures w14:val="none"/>
        </w:rPr>
      </w:pPr>
      <w:r w:rsidRPr="00CF3406">
        <w:rPr>
          <w:rFonts w:ascii="Calibri Light" w:eastAsia="Times New Roman" w:hAnsi="Calibri Light" w:cs="Calibri Light"/>
          <w:kern w:val="0"/>
          <w:sz w:val="24"/>
          <w:szCs w:val="24"/>
          <w:lang w:eastAsia="cs-CZ"/>
          <w14:ligatures w14:val="none"/>
        </w:rPr>
        <w:t xml:space="preserve">Together with the price of the goods, the buyer is obliged to pay the seller the costs associated with the delivery of the goods. Unless expressly stated otherwise, the purchase price also includes the costs associated with the delivery of the goods. The methods and prices of transport are as follows: </w:t>
      </w:r>
      <w:r w:rsidRPr="00CF3406">
        <w:rPr>
          <w:rFonts w:ascii="Calibri Light" w:eastAsia="Times New Roman" w:hAnsi="Calibri Light" w:cs="Calibri Light"/>
          <w:kern w:val="0"/>
          <w:sz w:val="24"/>
          <w:szCs w:val="24"/>
          <w:lang w:eastAsia="cs-CZ"/>
          <w14:ligatures w14:val="none"/>
        </w:rPr>
        <w:br/>
      </w:r>
      <w:r w:rsidRPr="00CF3406">
        <w:rPr>
          <w:rFonts w:ascii="Calibri Light" w:eastAsia="Times New Roman" w:hAnsi="Calibri Light" w:cs="Calibri Light"/>
          <w:kern w:val="0"/>
          <w:sz w:val="24"/>
          <w:szCs w:val="24"/>
          <w:lang w:eastAsia="cs-CZ"/>
          <w14:ligatures w14:val="none"/>
        </w:rPr>
        <w:br/>
        <w:t xml:space="preserve">– personal collection at the agreed location free of charge – delivery to your own address – according to the valid price list of the contractual carrier </w:t>
      </w:r>
      <w:r w:rsidR="00CF3406">
        <w:rPr>
          <w:rFonts w:ascii="Calibri Light" w:eastAsia="Times New Roman" w:hAnsi="Calibri Light" w:cs="Calibri Light"/>
          <w:kern w:val="0"/>
          <w:sz w:val="24"/>
          <w:szCs w:val="24"/>
          <w:lang w:eastAsia="cs-CZ"/>
          <w14:ligatures w14:val="none"/>
        </w:rPr>
        <w:t>.</w:t>
      </w:r>
    </w:p>
    <w:p w14:paraId="001649A9" w14:textId="77777777" w:rsidR="0044501C" w:rsidRDefault="0044501C" w:rsidP="0044501C">
      <w:pPr>
        <w:shd w:val="clear" w:color="auto" w:fill="FFFFFF"/>
        <w:spacing w:after="0" w:line="240" w:lineRule="auto"/>
        <w:ind w:left="360"/>
        <w:textAlignment w:val="top"/>
        <w:rPr>
          <w:rFonts w:ascii="Calibri Light" w:eastAsia="Times New Roman" w:hAnsi="Calibri Light" w:cs="Calibri Light"/>
          <w:kern w:val="0"/>
          <w:sz w:val="24"/>
          <w:szCs w:val="24"/>
          <w:lang w:eastAsia="cs-CZ"/>
          <w14:ligatures w14:val="none"/>
        </w:rPr>
      </w:pPr>
    </w:p>
    <w:p w14:paraId="130538ED" w14:textId="28E9CC82" w:rsidR="0044501C" w:rsidRPr="0044501C" w:rsidRDefault="0044501C" w:rsidP="0044501C">
      <w:pPr>
        <w:shd w:val="clear" w:color="auto" w:fill="FFFFFF"/>
        <w:spacing w:after="0" w:line="240" w:lineRule="auto"/>
        <w:ind w:left="360"/>
        <w:textAlignment w:val="top"/>
        <w:rPr>
          <w:rFonts w:ascii="Calibri Light" w:eastAsia="Times New Roman" w:hAnsi="Calibri Light" w:cs="Calibri Light"/>
          <w:kern w:val="0"/>
          <w:sz w:val="24"/>
          <w:szCs w:val="24"/>
          <w:u w:val="single"/>
          <w:lang w:eastAsia="cs-CZ"/>
          <w14:ligatures w14:val="none"/>
        </w:rPr>
      </w:pPr>
      <w:r w:rsidRPr="0044501C">
        <w:rPr>
          <w:rFonts w:ascii="Calibri Light" w:eastAsia="Times New Roman" w:hAnsi="Calibri Light" w:cs="Calibri Light"/>
          <w:kern w:val="0"/>
          <w:sz w:val="24"/>
          <w:szCs w:val="24"/>
          <w:u w:val="single"/>
          <w:lang w:eastAsia="cs-CZ"/>
          <w14:ligatures w14:val="none"/>
        </w:rPr>
        <w:t>Delivery to your own address:</w:t>
      </w:r>
    </w:p>
    <w:p w14:paraId="4A659AAA" w14:textId="77777777" w:rsidR="0044501C" w:rsidRPr="0044501C" w:rsidRDefault="0044501C" w:rsidP="0044501C">
      <w:pPr>
        <w:shd w:val="clear" w:color="auto" w:fill="FFFFFF"/>
        <w:spacing w:after="0" w:line="240" w:lineRule="auto"/>
        <w:ind w:left="360"/>
        <w:textAlignment w:val="top"/>
        <w:rPr>
          <w:rFonts w:ascii="Calibri Light" w:eastAsia="Times New Roman" w:hAnsi="Calibri Light" w:cs="Calibri Light"/>
          <w:kern w:val="0"/>
          <w:sz w:val="24"/>
          <w:szCs w:val="24"/>
          <w:lang w:eastAsia="cs-CZ"/>
          <w14:ligatures w14:val="none"/>
        </w:rPr>
      </w:pPr>
      <w:r w:rsidRPr="0044501C">
        <w:rPr>
          <w:rFonts w:ascii="Calibri Light" w:eastAsia="Times New Roman" w:hAnsi="Calibri Light" w:cs="Calibri Light"/>
          <w:kern w:val="0"/>
          <w:sz w:val="24"/>
          <w:szCs w:val="24"/>
          <w:lang w:eastAsia="cs-CZ"/>
          <w14:ligatures w14:val="none"/>
        </w:rPr>
        <w:lastRenderedPageBreak/>
        <w:t>We deliver our products to the EU and to selected non-EU countries within Europe (Norway, Switzerland). When sending a shipment to EU countries, you do not pay any import fees. If we send goods outside the EU, customs fees or taxes are not included in the shipment price. We have no control over these fees and do not know their amount in advance. Customs policies vary from country to country, so please contact the relevant customs office with any questions.</w:t>
      </w:r>
    </w:p>
    <w:p w14:paraId="0E8E7018" w14:textId="77777777" w:rsidR="0044501C" w:rsidRDefault="0044501C" w:rsidP="00AD0C0C">
      <w:pPr>
        <w:shd w:val="clear" w:color="auto" w:fill="FFFFFF"/>
        <w:spacing w:after="0" w:line="240" w:lineRule="auto"/>
        <w:textAlignment w:val="top"/>
        <w:rPr>
          <w:rFonts w:ascii="Calibri Light" w:eastAsia="Times New Roman" w:hAnsi="Calibri Light" w:cs="Calibri Light"/>
          <w:kern w:val="0"/>
          <w:sz w:val="24"/>
          <w:szCs w:val="24"/>
          <w:lang w:eastAsia="cs-CZ"/>
          <w14:ligatures w14:val="none"/>
        </w:rPr>
      </w:pPr>
    </w:p>
    <w:p w14:paraId="36EB38EF" w14:textId="096EF3A8" w:rsidR="0044501C" w:rsidRPr="0044501C" w:rsidRDefault="0044501C" w:rsidP="0044501C">
      <w:pPr>
        <w:shd w:val="clear" w:color="auto" w:fill="FFFFFF"/>
        <w:spacing w:after="0" w:line="240" w:lineRule="auto"/>
        <w:ind w:left="360"/>
        <w:textAlignment w:val="top"/>
        <w:rPr>
          <w:rFonts w:ascii="Calibri Light" w:eastAsia="Times New Roman" w:hAnsi="Calibri Light" w:cs="Calibri Light"/>
          <w:kern w:val="0"/>
          <w:sz w:val="24"/>
          <w:szCs w:val="24"/>
          <w:u w:val="single"/>
          <w:lang w:eastAsia="cs-CZ"/>
          <w14:ligatures w14:val="none"/>
        </w:rPr>
      </w:pPr>
      <w:r w:rsidRPr="0044501C">
        <w:rPr>
          <w:rFonts w:ascii="Calibri Light" w:eastAsia="Times New Roman" w:hAnsi="Calibri Light" w:cs="Calibri Light"/>
          <w:kern w:val="0"/>
          <w:sz w:val="24"/>
          <w:szCs w:val="24"/>
          <w:u w:val="single"/>
          <w:lang w:eastAsia="cs-CZ"/>
          <w14:ligatures w14:val="none"/>
        </w:rPr>
        <w:t>Delivery fee:</w:t>
      </w:r>
    </w:p>
    <w:p w14:paraId="78F4061B" w14:textId="720817FA" w:rsidR="0044501C" w:rsidRDefault="0044501C" w:rsidP="0044501C">
      <w:pPr>
        <w:shd w:val="clear" w:color="auto" w:fill="FFFFFF"/>
        <w:spacing w:after="0" w:line="240" w:lineRule="auto"/>
        <w:ind w:left="360"/>
        <w:textAlignment w:val="top"/>
        <w:rPr>
          <w:rFonts w:ascii="Calibri Light" w:eastAsia="Times New Roman" w:hAnsi="Calibri Light" w:cs="Calibri Light"/>
          <w:kern w:val="0"/>
          <w:sz w:val="24"/>
          <w:szCs w:val="24"/>
          <w:lang w:eastAsia="cs-CZ"/>
          <w14:ligatures w14:val="none"/>
        </w:rPr>
      </w:pPr>
      <w:r w:rsidRPr="0044501C">
        <w:rPr>
          <w:rFonts w:ascii="Calibri Light" w:eastAsia="Times New Roman" w:hAnsi="Calibri Light" w:cs="Calibri Light"/>
          <w:kern w:val="0"/>
          <w:sz w:val="24"/>
          <w:szCs w:val="24"/>
          <w:lang w:eastAsia="cs-CZ"/>
          <w14:ligatures w14:val="none"/>
        </w:rPr>
        <w:t>The fee is based on the size and type of items in your shopping cart. We distinguish between two categories – Small and Large. If at least one of the items falls into the Large category, we charge a Large fee.</w:t>
      </w:r>
    </w:p>
    <w:p w14:paraId="380F1EE3" w14:textId="77777777" w:rsidR="00A56BBE" w:rsidRPr="0044501C" w:rsidRDefault="00A56BBE" w:rsidP="0044501C">
      <w:pPr>
        <w:shd w:val="clear" w:color="auto" w:fill="FFFFFF"/>
        <w:spacing w:after="0" w:line="240" w:lineRule="auto"/>
        <w:ind w:left="360"/>
        <w:textAlignment w:val="top"/>
        <w:rPr>
          <w:rFonts w:ascii="Calibri Light" w:eastAsia="Times New Roman" w:hAnsi="Calibri Light" w:cs="Calibri Light"/>
          <w:kern w:val="0"/>
          <w:sz w:val="24"/>
          <w:szCs w:val="24"/>
          <w:lang w:eastAsia="cs-CZ"/>
          <w14:ligatures w14:val="none"/>
        </w:rPr>
      </w:pPr>
    </w:p>
    <w:p w14:paraId="12DF2D53" w14:textId="5E29F81F" w:rsidR="0044501C" w:rsidRPr="0044501C" w:rsidRDefault="0044501C" w:rsidP="0044501C">
      <w:pPr>
        <w:shd w:val="clear" w:color="auto" w:fill="FFFFFF"/>
        <w:spacing w:after="0" w:line="240" w:lineRule="auto"/>
        <w:ind w:left="360"/>
        <w:textAlignment w:val="top"/>
        <w:rPr>
          <w:rFonts w:ascii="Calibri Light" w:eastAsia="Times New Roman" w:hAnsi="Calibri Light" w:cs="Calibri Light"/>
          <w:kern w:val="0"/>
          <w:sz w:val="24"/>
          <w:szCs w:val="24"/>
          <w:lang w:eastAsia="cs-CZ"/>
          <w14:ligatures w14:val="none"/>
        </w:rPr>
      </w:pPr>
      <w:r w:rsidRPr="0044501C">
        <w:rPr>
          <w:rFonts w:ascii="Calibri Light" w:eastAsia="Times New Roman" w:hAnsi="Calibri Light" w:cs="Calibri Light"/>
          <w:b/>
          <w:bCs/>
          <w:kern w:val="0"/>
          <w:sz w:val="24"/>
          <w:szCs w:val="24"/>
          <w:lang w:eastAsia="cs-CZ"/>
          <w14:ligatures w14:val="none"/>
        </w:rPr>
        <w:t xml:space="preserve">Small shipment </w:t>
      </w:r>
      <w:r>
        <w:rPr>
          <w:rFonts w:ascii="Calibri Light" w:eastAsia="Times New Roman" w:hAnsi="Calibri Light" w:cs="Calibri Light"/>
          <w:kern w:val="0"/>
          <w:sz w:val="24"/>
          <w:szCs w:val="24"/>
          <w:lang w:eastAsia="cs-CZ"/>
          <w14:ligatures w14:val="none"/>
        </w:rPr>
        <w:t xml:space="preserve">- accessories </w:t>
      </w:r>
      <w:r w:rsidRPr="0044501C">
        <w:rPr>
          <w:rFonts w:ascii="Calibri Light" w:eastAsia="Times New Roman" w:hAnsi="Calibri Light" w:cs="Calibri Light"/>
          <w:kern w:val="0"/>
          <w:sz w:val="24"/>
          <w:szCs w:val="24"/>
          <w:lang w:eastAsia="cs-CZ"/>
          <w14:ligatures w14:val="none"/>
        </w:rPr>
        <w:t>that fit into a smaller package.</w:t>
      </w:r>
    </w:p>
    <w:p w14:paraId="1A2EE1A3" w14:textId="0BB4B3C8" w:rsidR="00A56BBE" w:rsidRDefault="0044501C" w:rsidP="00A56BBE">
      <w:pPr>
        <w:shd w:val="clear" w:color="auto" w:fill="FFFFFF"/>
        <w:spacing w:after="0" w:line="240" w:lineRule="auto"/>
        <w:ind w:left="360"/>
        <w:textAlignment w:val="top"/>
        <w:rPr>
          <w:rFonts w:ascii="Calibri Light" w:eastAsia="Times New Roman" w:hAnsi="Calibri Light" w:cs="Calibri Light"/>
          <w:kern w:val="0"/>
          <w:sz w:val="24"/>
          <w:szCs w:val="24"/>
          <w:lang w:eastAsia="cs-CZ"/>
          <w14:ligatures w14:val="none"/>
        </w:rPr>
      </w:pPr>
      <w:r>
        <w:rPr>
          <w:rFonts w:ascii="Calibri Light" w:eastAsia="Times New Roman" w:hAnsi="Calibri Light" w:cs="Calibri Light"/>
          <w:kern w:val="0"/>
          <w:sz w:val="24"/>
          <w:szCs w:val="24"/>
          <w:lang w:eastAsia="cs-CZ"/>
          <w14:ligatures w14:val="none"/>
        </w:rPr>
        <w:t>Zone 1 - personal pick-up at the agreed location free of charge</w:t>
      </w:r>
    </w:p>
    <w:p w14:paraId="16DA8240" w14:textId="5DF2A8CE" w:rsidR="0044501C" w:rsidRDefault="00A56BBE" w:rsidP="00A56BBE">
      <w:pPr>
        <w:shd w:val="clear" w:color="auto" w:fill="FFFFFF"/>
        <w:spacing w:after="0" w:line="240" w:lineRule="auto"/>
        <w:ind w:left="360"/>
        <w:textAlignment w:val="top"/>
        <w:rPr>
          <w:rFonts w:ascii="Calibri Light" w:eastAsia="Times New Roman" w:hAnsi="Calibri Light" w:cs="Calibri Light"/>
          <w:kern w:val="0"/>
          <w:sz w:val="24"/>
          <w:szCs w:val="24"/>
          <w:lang w:eastAsia="cs-CZ"/>
          <w14:ligatures w14:val="none"/>
        </w:rPr>
      </w:pPr>
      <w:r>
        <w:rPr>
          <w:rFonts w:ascii="Calibri Light" w:eastAsia="Times New Roman" w:hAnsi="Calibri Light" w:cs="Calibri Light"/>
          <w:kern w:val="0"/>
          <w:sz w:val="24"/>
          <w:szCs w:val="24"/>
          <w:lang w:eastAsia="cs-CZ"/>
          <w14:ligatures w14:val="none"/>
        </w:rPr>
        <w:t xml:space="preserve">Zone 2 - Czech Republic: 250 CZK </w:t>
      </w:r>
      <w:r w:rsidR="0044501C" w:rsidRPr="0044501C">
        <w:rPr>
          <w:rFonts w:ascii="Calibri Light" w:eastAsia="Times New Roman" w:hAnsi="Calibri Light" w:cs="Calibri Light"/>
          <w:kern w:val="0"/>
          <w:sz w:val="24"/>
          <w:szCs w:val="24"/>
          <w:lang w:eastAsia="cs-CZ"/>
          <w14:ligatures w14:val="none"/>
        </w:rPr>
        <w:br/>
      </w:r>
      <w:r w:rsidR="0044501C">
        <w:rPr>
          <w:rFonts w:ascii="Calibri Light" w:eastAsia="Times New Roman" w:hAnsi="Calibri Light" w:cs="Calibri Light"/>
          <w:kern w:val="0"/>
          <w:sz w:val="24"/>
          <w:szCs w:val="24"/>
          <w:lang w:eastAsia="cs-CZ"/>
          <w14:ligatures w14:val="none"/>
        </w:rPr>
        <w:t xml:space="preserve">Zone 3 - EU countries: 25 EUR </w:t>
      </w:r>
      <w:r w:rsidR="0044501C" w:rsidRPr="0044501C">
        <w:rPr>
          <w:rFonts w:ascii="Calibri Light" w:eastAsia="Times New Roman" w:hAnsi="Calibri Light" w:cs="Calibri Light"/>
          <w:kern w:val="0"/>
          <w:sz w:val="24"/>
          <w:szCs w:val="24"/>
          <w:lang w:eastAsia="cs-CZ"/>
          <w14:ligatures w14:val="none"/>
        </w:rPr>
        <w:br/>
        <w:t xml:space="preserve">Zone </w:t>
      </w:r>
      <w:r>
        <w:rPr>
          <w:rFonts w:ascii="Calibri Light" w:eastAsia="Times New Roman" w:hAnsi="Calibri Light" w:cs="Calibri Light"/>
          <w:kern w:val="0"/>
          <w:sz w:val="24"/>
          <w:szCs w:val="24"/>
          <w:lang w:eastAsia="cs-CZ"/>
          <w14:ligatures w14:val="none"/>
        </w:rPr>
        <w:t>4 - selected non-EU countries in Europe (Norway, Switzerland): 40 EUR</w:t>
      </w:r>
    </w:p>
    <w:p w14:paraId="630E2FA9" w14:textId="77777777" w:rsidR="00A56BBE" w:rsidRPr="0044501C" w:rsidRDefault="00A56BBE" w:rsidP="00A56BBE">
      <w:pPr>
        <w:shd w:val="clear" w:color="auto" w:fill="FFFFFF"/>
        <w:spacing w:after="0" w:line="240" w:lineRule="auto"/>
        <w:ind w:left="360"/>
        <w:textAlignment w:val="top"/>
        <w:rPr>
          <w:rFonts w:ascii="Calibri Light" w:eastAsia="Times New Roman" w:hAnsi="Calibri Light" w:cs="Calibri Light"/>
          <w:kern w:val="0"/>
          <w:sz w:val="24"/>
          <w:szCs w:val="24"/>
          <w:lang w:eastAsia="cs-CZ"/>
          <w14:ligatures w14:val="none"/>
        </w:rPr>
      </w:pPr>
    </w:p>
    <w:p w14:paraId="458B2C0A" w14:textId="57DDA36A" w:rsidR="0044501C" w:rsidRPr="0044501C" w:rsidRDefault="0044501C" w:rsidP="00F90592">
      <w:pPr>
        <w:shd w:val="clear" w:color="auto" w:fill="FFFFFF"/>
        <w:spacing w:after="0" w:line="240" w:lineRule="auto"/>
        <w:ind w:left="360"/>
        <w:textAlignment w:val="top"/>
        <w:rPr>
          <w:rFonts w:ascii="Calibri Light" w:eastAsia="Times New Roman" w:hAnsi="Calibri Light" w:cs="Calibri Light"/>
          <w:kern w:val="0"/>
          <w:sz w:val="24"/>
          <w:szCs w:val="24"/>
          <w:lang w:eastAsia="cs-CZ"/>
          <w14:ligatures w14:val="none"/>
        </w:rPr>
      </w:pPr>
      <w:r w:rsidRPr="0044501C">
        <w:rPr>
          <w:rFonts w:ascii="Calibri Light" w:eastAsia="Times New Roman" w:hAnsi="Calibri Light" w:cs="Calibri Light"/>
          <w:b/>
          <w:bCs/>
          <w:kern w:val="0"/>
          <w:sz w:val="24"/>
          <w:szCs w:val="24"/>
          <w:lang w:eastAsia="cs-CZ"/>
          <w14:ligatures w14:val="none"/>
        </w:rPr>
        <w:t xml:space="preserve">Large shipment – </w:t>
      </w:r>
      <w:r w:rsidR="00A56BBE" w:rsidRPr="00A56BBE">
        <w:rPr>
          <w:rFonts w:ascii="Calibri Light" w:eastAsia="Times New Roman" w:hAnsi="Calibri Light" w:cs="Calibri Light"/>
          <w:kern w:val="0"/>
          <w:sz w:val="24"/>
          <w:szCs w:val="24"/>
          <w:lang w:eastAsia="cs-CZ"/>
          <w14:ligatures w14:val="none"/>
        </w:rPr>
        <w:t xml:space="preserve">tables/desks, cabinets, etc., which we distribute in large packages or on pallets. Depending on the size of the shipment and the location of delivery, we use either our own transport or an external carrier. </w:t>
      </w:r>
      <w:r w:rsidRPr="0044501C">
        <w:rPr>
          <w:rFonts w:ascii="Calibri Light" w:eastAsia="Times New Roman" w:hAnsi="Calibri Light" w:cs="Calibri Light"/>
          <w:kern w:val="0"/>
          <w:sz w:val="24"/>
          <w:szCs w:val="24"/>
          <w:lang w:eastAsia="cs-CZ"/>
          <w14:ligatures w14:val="none"/>
        </w:rPr>
        <w:br/>
        <w:t xml:space="preserve">Zone 1 – </w:t>
      </w:r>
      <w:r w:rsidR="00A56BBE" w:rsidRPr="00CF3406">
        <w:rPr>
          <w:rFonts w:ascii="Calibri Light" w:eastAsia="Times New Roman" w:hAnsi="Calibri Light" w:cs="Calibri Light"/>
          <w:kern w:val="0"/>
          <w:sz w:val="24"/>
          <w:szCs w:val="24"/>
          <w:lang w:eastAsia="cs-CZ"/>
          <w14:ligatures w14:val="none"/>
        </w:rPr>
        <w:t xml:space="preserve">personal collection at the agreed location free of charge </w:t>
      </w:r>
      <w:r w:rsidRPr="0044501C">
        <w:rPr>
          <w:rFonts w:ascii="Calibri Light" w:eastAsia="Times New Roman" w:hAnsi="Calibri Light" w:cs="Calibri Light"/>
          <w:kern w:val="0"/>
          <w:sz w:val="24"/>
          <w:szCs w:val="24"/>
          <w:lang w:eastAsia="cs-CZ"/>
          <w14:ligatures w14:val="none"/>
        </w:rPr>
        <w:br/>
        <w:t xml:space="preserve">Zone 2 – Czech Republic: 700 CZK Zone 3 – EU countries: 70 EUR Zone 4 – selected non-EU countries in Europe (Norway, Switzerland): 90 EUR </w:t>
      </w:r>
      <w:r w:rsidRPr="0044501C">
        <w:rPr>
          <w:rFonts w:ascii="Calibri Light" w:eastAsia="Times New Roman" w:hAnsi="Calibri Light" w:cs="Calibri Light"/>
          <w:kern w:val="0"/>
          <w:sz w:val="24"/>
          <w:szCs w:val="24"/>
          <w:lang w:eastAsia="cs-CZ"/>
          <w14:ligatures w14:val="none"/>
        </w:rPr>
        <w:br/>
      </w:r>
      <w:r w:rsidRPr="0044501C">
        <w:rPr>
          <w:rFonts w:ascii="Calibri Light" w:eastAsia="Times New Roman" w:hAnsi="Calibri Light" w:cs="Calibri Light"/>
          <w:kern w:val="0"/>
          <w:sz w:val="24"/>
          <w:szCs w:val="24"/>
          <w:lang w:eastAsia="cs-CZ"/>
          <w14:ligatures w14:val="none"/>
        </w:rPr>
        <w:br/>
        <w:t xml:space="preserve">In the case of delivery via an external carrier, the shipping service will contact you in advance to agree on delivery details with you. The shipment should take 4-5 business days. Depending on your order, shipments are sometimes sent on a pallet, which is delivered to the delivery address you specified. This service does not include return to the apartment, disposal of packaging or assembly. In these cases, we recommend having a second person available upon delivery to help you bring your products into the apartment. </w:t>
      </w:r>
      <w:r w:rsidRPr="0044501C">
        <w:rPr>
          <w:rFonts w:ascii="Calibri Light" w:eastAsia="Times New Roman" w:hAnsi="Calibri Light" w:cs="Calibri Light"/>
          <w:kern w:val="0"/>
          <w:sz w:val="24"/>
          <w:szCs w:val="24"/>
          <w:lang w:eastAsia="cs-CZ"/>
          <w14:ligatures w14:val="none"/>
        </w:rPr>
        <w:br/>
        <w:t>If we deliver the shipment using our own transport, we will be happy to help you with the return of the shipment if necessary. In such a case, we will always contact you in advance and agree on the date and time of delivery.</w:t>
      </w:r>
    </w:p>
    <w:p w14:paraId="70DBFB9C" w14:textId="03CA60C2" w:rsidR="00363BC0" w:rsidRPr="00CF3406" w:rsidRDefault="00363BC0" w:rsidP="0044501C">
      <w:pPr>
        <w:shd w:val="clear" w:color="auto" w:fill="FFFFFF"/>
        <w:spacing w:after="0" w:line="240" w:lineRule="auto"/>
        <w:ind w:left="360"/>
        <w:textAlignment w:val="top"/>
        <w:rPr>
          <w:rFonts w:ascii="Calibri Light" w:eastAsia="Times New Roman" w:hAnsi="Calibri Light" w:cs="Calibri Light"/>
          <w:kern w:val="0"/>
          <w:sz w:val="24"/>
          <w:szCs w:val="24"/>
          <w:lang w:eastAsia="cs-CZ"/>
          <w14:ligatures w14:val="none"/>
        </w:rPr>
      </w:pPr>
      <w:r w:rsidRPr="00CF3406">
        <w:rPr>
          <w:rFonts w:ascii="Calibri Light" w:eastAsia="Times New Roman" w:hAnsi="Calibri Light" w:cs="Calibri Light"/>
          <w:kern w:val="0"/>
          <w:sz w:val="24"/>
          <w:szCs w:val="24"/>
          <w:lang w:eastAsia="cs-CZ"/>
          <w14:ligatures w14:val="none"/>
        </w:rPr>
        <w:br/>
      </w:r>
      <w:r w:rsidRPr="001A3E57">
        <w:rPr>
          <w:rFonts w:ascii="Calibri Light" w:eastAsia="Times New Roman" w:hAnsi="Calibri Light" w:cs="Calibri Light"/>
          <w:kern w:val="0"/>
          <w:sz w:val="24"/>
          <w:szCs w:val="24"/>
          <w:lang w:eastAsia="cs-CZ"/>
          <w14:ligatures w14:val="none"/>
        </w:rPr>
        <w:t>The goods are shipped without undue delay after receipt of the purchase contract and after payment is credited to the seller's account.</w:t>
      </w:r>
    </w:p>
    <w:p w14:paraId="110D103D" w14:textId="77777777" w:rsidR="00D5445C" w:rsidRPr="00CF3406" w:rsidRDefault="00D5445C" w:rsidP="00363BC0">
      <w:pPr>
        <w:spacing w:after="0" w:line="240" w:lineRule="auto"/>
        <w:jc w:val="both"/>
        <w:rPr>
          <w:rFonts w:ascii="Calibri Light" w:hAnsi="Calibri Light" w:cs="Calibri Light"/>
          <w:sz w:val="24"/>
          <w:szCs w:val="24"/>
        </w:rPr>
      </w:pPr>
    </w:p>
    <w:p w14:paraId="6C13329A" w14:textId="10FC4F29" w:rsidR="000C6F97" w:rsidRPr="001A3E57" w:rsidRDefault="00CC7748" w:rsidP="000C6F97">
      <w:pPr>
        <w:pStyle w:val="Odstavecseseznamem"/>
        <w:numPr>
          <w:ilvl w:val="0"/>
          <w:numId w:val="6"/>
        </w:numPr>
        <w:spacing w:after="0" w:line="240" w:lineRule="auto"/>
        <w:jc w:val="both"/>
        <w:rPr>
          <w:rFonts w:ascii="Calibri Light" w:hAnsi="Calibri Light" w:cs="Calibri Light"/>
          <w:b/>
          <w:bCs/>
          <w:sz w:val="24"/>
          <w:szCs w:val="24"/>
        </w:rPr>
      </w:pPr>
      <w:r w:rsidRPr="001A3E57">
        <w:rPr>
          <w:rFonts w:ascii="Calibri Light" w:hAnsi="Calibri Light" w:cs="Calibri Light"/>
          <w:b/>
          <w:bCs/>
          <w:sz w:val="24"/>
          <w:szCs w:val="24"/>
        </w:rPr>
        <w:t>Withdrawal from the contract</w:t>
      </w:r>
    </w:p>
    <w:p w14:paraId="0D421888" w14:textId="77777777" w:rsidR="00B22433" w:rsidRPr="001A3E57" w:rsidRDefault="00B22433" w:rsidP="00B22433">
      <w:pPr>
        <w:pStyle w:val="Odstavecseseznamem"/>
        <w:spacing w:after="0" w:line="240" w:lineRule="auto"/>
        <w:ind w:left="360"/>
        <w:jc w:val="both"/>
        <w:rPr>
          <w:rFonts w:ascii="Calibri Light" w:hAnsi="Calibri Light" w:cs="Calibri Light"/>
          <w:b/>
          <w:bCs/>
          <w:sz w:val="24"/>
          <w:szCs w:val="24"/>
        </w:rPr>
      </w:pPr>
    </w:p>
    <w:p w14:paraId="0D18F841" w14:textId="77777777" w:rsidR="00A4665D" w:rsidRPr="001A3E57" w:rsidRDefault="00A4665D" w:rsidP="00A4665D">
      <w:pPr>
        <w:pStyle w:val="Odstavecseseznamem"/>
        <w:spacing w:after="0" w:line="240" w:lineRule="auto"/>
        <w:ind w:left="360"/>
        <w:jc w:val="both"/>
        <w:rPr>
          <w:rFonts w:ascii="Calibri Light" w:hAnsi="Calibri Light" w:cs="Calibri Light"/>
          <w:b/>
          <w:bCs/>
          <w:sz w:val="24"/>
          <w:szCs w:val="24"/>
        </w:rPr>
      </w:pPr>
      <w:r w:rsidRPr="001A3E57">
        <w:rPr>
          <w:rFonts w:ascii="Calibri Light" w:hAnsi="Calibri Light" w:cs="Calibri Light"/>
          <w:b/>
          <w:bCs/>
          <w:sz w:val="24"/>
          <w:szCs w:val="24"/>
        </w:rPr>
        <w:t>Consumers</w:t>
      </w:r>
    </w:p>
    <w:p w14:paraId="11F88FB0" w14:textId="77777777" w:rsidR="00A4665D" w:rsidRPr="001A3E57" w:rsidRDefault="00A4665D" w:rsidP="00A4665D">
      <w:pPr>
        <w:pStyle w:val="Odstavecseseznamem"/>
        <w:numPr>
          <w:ilvl w:val="1"/>
          <w:numId w:val="6"/>
        </w:numPr>
        <w:spacing w:after="0" w:line="240" w:lineRule="auto"/>
        <w:jc w:val="both"/>
        <w:rPr>
          <w:rFonts w:ascii="Calibri Light" w:hAnsi="Calibri Light" w:cs="Calibri Light"/>
          <w:sz w:val="24"/>
          <w:szCs w:val="24"/>
        </w:rPr>
      </w:pPr>
      <w:r w:rsidRPr="001A3E57">
        <w:rPr>
          <w:rFonts w:ascii="Calibri Light" w:eastAsia="Times New Roman" w:hAnsi="Calibri Light" w:cs="Calibri Light"/>
          <w:kern w:val="0"/>
          <w:sz w:val="24"/>
          <w:szCs w:val="24"/>
          <w:lang w:eastAsia="cs-CZ"/>
          <w14:ligatures w14:val="none"/>
        </w:rPr>
        <w:t>In accordance with § 1829 of the Civil Code, the buyer, if he is a consumer, has the right to withdraw from the purchase contract (hereinafter referred to as "return the goods") without giving a reason within 14 days of receiving the goods.</w:t>
      </w:r>
    </w:p>
    <w:p w14:paraId="07ACFDA7" w14:textId="77777777" w:rsidR="00A4665D" w:rsidRPr="001A3E57" w:rsidRDefault="00A4665D" w:rsidP="00A4665D">
      <w:pPr>
        <w:pStyle w:val="Odstavecseseznamem"/>
        <w:spacing w:after="0" w:line="240" w:lineRule="auto"/>
        <w:ind w:left="360"/>
        <w:jc w:val="both"/>
        <w:rPr>
          <w:rFonts w:ascii="Calibri Light" w:eastAsia="Times New Roman" w:hAnsi="Calibri Light" w:cs="Calibri Light"/>
          <w:kern w:val="0"/>
          <w:sz w:val="24"/>
          <w:szCs w:val="24"/>
          <w:lang w:eastAsia="cs-CZ"/>
          <w14:ligatures w14:val="none"/>
        </w:rPr>
      </w:pPr>
    </w:p>
    <w:p w14:paraId="128B9150" w14:textId="77777777" w:rsidR="00A4665D" w:rsidRPr="001A3E57" w:rsidRDefault="00A4665D" w:rsidP="00A4665D">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In such case, the period for withdrawal from the contract is 14 days:</w:t>
      </w:r>
    </w:p>
    <w:p w14:paraId="0F5272E5" w14:textId="77777777" w:rsidR="00A4665D" w:rsidRPr="001A3E57" w:rsidRDefault="00A4665D" w:rsidP="00A4665D">
      <w:pPr>
        <w:pStyle w:val="Odstavecseseznamem"/>
        <w:numPr>
          <w:ilvl w:val="2"/>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lastRenderedPageBreak/>
        <w:t>from the day of receipt of the goods,</w:t>
      </w:r>
    </w:p>
    <w:p w14:paraId="690E83F2" w14:textId="77777777" w:rsidR="00A4665D" w:rsidRPr="001A3E57" w:rsidRDefault="00A4665D" w:rsidP="00A4665D">
      <w:pPr>
        <w:pStyle w:val="Odstavecseseznamem"/>
        <w:numPr>
          <w:ilvl w:val="2"/>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from the date of acceptance of the last delivery of goods, if the subject of the contract is several types of goods or the delivery of several parts.</w:t>
      </w:r>
    </w:p>
    <w:p w14:paraId="6CE8C310" w14:textId="77777777" w:rsidR="00A4665D" w:rsidRPr="00DB59B0" w:rsidRDefault="00A4665D" w:rsidP="00A4665D">
      <w:pPr>
        <w:pStyle w:val="Odstavecseseznamem"/>
        <w:spacing w:after="0" w:line="240" w:lineRule="auto"/>
        <w:ind w:left="360"/>
        <w:jc w:val="both"/>
        <w:rPr>
          <w:rFonts w:ascii="Calibri Light" w:eastAsia="Times New Roman" w:hAnsi="Calibri Light" w:cs="Calibri Light"/>
          <w:kern w:val="0"/>
          <w:sz w:val="24"/>
          <w:szCs w:val="24"/>
          <w:highlight w:val="yellow"/>
          <w:lang w:eastAsia="cs-CZ"/>
          <w14:ligatures w14:val="none"/>
        </w:rPr>
      </w:pPr>
    </w:p>
    <w:p w14:paraId="38902916" w14:textId="77777777" w:rsidR="00A4665D" w:rsidRPr="0002280E" w:rsidRDefault="00A4665D" w:rsidP="00A4665D">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02280E">
        <w:rPr>
          <w:rFonts w:ascii="Calibri Light" w:eastAsia="Times New Roman" w:hAnsi="Calibri Light" w:cs="Calibri Light"/>
          <w:kern w:val="0"/>
          <w:sz w:val="24"/>
          <w:szCs w:val="24"/>
          <w:lang w:eastAsia="cs-CZ"/>
          <w14:ligatures w14:val="none"/>
        </w:rPr>
        <w:t>The buyer cannot, among other things, withdraw from the contract:</w:t>
      </w:r>
    </w:p>
    <w:p w14:paraId="0D84F69B" w14:textId="77777777" w:rsidR="00A4665D" w:rsidRPr="0002280E" w:rsidRDefault="00A4665D" w:rsidP="00A4665D">
      <w:pPr>
        <w:pStyle w:val="Odstavecseseznamem"/>
        <w:numPr>
          <w:ilvl w:val="2"/>
          <w:numId w:val="6"/>
        </w:numPr>
        <w:spacing w:after="0" w:line="240" w:lineRule="auto"/>
        <w:jc w:val="both"/>
        <w:rPr>
          <w:rFonts w:ascii="Calibri Light" w:eastAsia="Times New Roman" w:hAnsi="Calibri Light" w:cs="Calibri Light"/>
          <w:kern w:val="0"/>
          <w:sz w:val="24"/>
          <w:szCs w:val="24"/>
          <w:lang w:eastAsia="cs-CZ"/>
          <w14:ligatures w14:val="none"/>
        </w:rPr>
      </w:pPr>
      <w:r w:rsidRPr="0002280E">
        <w:rPr>
          <w:rFonts w:ascii="Calibri Light" w:eastAsia="Times New Roman" w:hAnsi="Calibri Light" w:cs="Calibri Light"/>
          <w:kern w:val="0"/>
          <w:sz w:val="24"/>
          <w:szCs w:val="24"/>
          <w:lang w:eastAsia="cs-CZ"/>
          <w14:ligatures w14:val="none"/>
        </w:rPr>
        <w:t>on the delivery of goods that have been modified according to the wishes of the buyer or for his person,</w:t>
      </w:r>
    </w:p>
    <w:p w14:paraId="40F541F8" w14:textId="77777777" w:rsidR="00A4665D" w:rsidRPr="0002280E" w:rsidRDefault="00A4665D" w:rsidP="00A4665D">
      <w:pPr>
        <w:pStyle w:val="Odstavecseseznamem"/>
        <w:numPr>
          <w:ilvl w:val="2"/>
          <w:numId w:val="6"/>
        </w:numPr>
        <w:spacing w:after="0" w:line="240" w:lineRule="auto"/>
        <w:jc w:val="both"/>
        <w:rPr>
          <w:rFonts w:ascii="Calibri Light" w:eastAsia="Times New Roman" w:hAnsi="Calibri Light" w:cs="Calibri Light"/>
          <w:kern w:val="0"/>
          <w:sz w:val="24"/>
          <w:szCs w:val="24"/>
          <w:lang w:eastAsia="cs-CZ"/>
          <w14:ligatures w14:val="none"/>
        </w:rPr>
      </w:pPr>
      <w:r w:rsidRPr="0002280E">
        <w:rPr>
          <w:rFonts w:ascii="Calibri Light" w:eastAsia="Times New Roman" w:hAnsi="Calibri Light" w:cs="Calibri Light"/>
          <w:kern w:val="0"/>
          <w:sz w:val="24"/>
          <w:szCs w:val="24"/>
          <w:lang w:eastAsia="cs-CZ"/>
          <w14:ligatures w14:val="none"/>
        </w:rPr>
        <w:t>on the delivery of goods that were irreversibly mixed with other goods after delivery,</w:t>
      </w:r>
    </w:p>
    <w:p w14:paraId="1BF0A0A3" w14:textId="77777777" w:rsidR="00A4665D" w:rsidRPr="0002280E" w:rsidRDefault="00A4665D" w:rsidP="00A4665D">
      <w:pPr>
        <w:pStyle w:val="Odstavecseseznamem"/>
        <w:numPr>
          <w:ilvl w:val="2"/>
          <w:numId w:val="6"/>
        </w:numPr>
        <w:spacing w:after="0" w:line="240" w:lineRule="auto"/>
        <w:jc w:val="both"/>
        <w:rPr>
          <w:rFonts w:ascii="Calibri Light" w:eastAsia="Times New Roman" w:hAnsi="Calibri Light" w:cs="Calibri Light"/>
          <w:kern w:val="0"/>
          <w:sz w:val="24"/>
          <w:szCs w:val="24"/>
          <w:lang w:eastAsia="cs-CZ"/>
          <w14:ligatures w14:val="none"/>
        </w:rPr>
      </w:pPr>
      <w:r w:rsidRPr="0002280E">
        <w:rPr>
          <w:rFonts w:ascii="Calibri Light" w:eastAsia="Times New Roman" w:hAnsi="Calibri Light" w:cs="Calibri Light"/>
          <w:kern w:val="0"/>
          <w:sz w:val="24"/>
          <w:szCs w:val="24"/>
          <w:lang w:eastAsia="cs-CZ"/>
          <w14:ligatures w14:val="none"/>
        </w:rPr>
        <w:t>in other cases specified in § 1837 of the Civil Code.</w:t>
      </w:r>
    </w:p>
    <w:p w14:paraId="794F4303" w14:textId="77777777" w:rsidR="00A4665D" w:rsidRPr="001A3E57" w:rsidRDefault="00A4665D" w:rsidP="00A4665D">
      <w:pPr>
        <w:spacing w:after="0" w:line="240" w:lineRule="auto"/>
        <w:jc w:val="both"/>
        <w:rPr>
          <w:rFonts w:ascii="Calibri Light" w:eastAsia="Times New Roman" w:hAnsi="Calibri Light" w:cs="Calibri Light"/>
          <w:kern w:val="0"/>
          <w:sz w:val="24"/>
          <w:szCs w:val="24"/>
          <w:lang w:eastAsia="cs-CZ"/>
          <w14:ligatures w14:val="none"/>
        </w:rPr>
      </w:pPr>
    </w:p>
    <w:p w14:paraId="70CAB3F6" w14:textId="77777777" w:rsidR="00A4665D" w:rsidRPr="001A3E57" w:rsidRDefault="00A4665D" w:rsidP="00A4665D">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In order to comply with the withdrawal period, the buyer must send a withdrawal statement within the withdrawal period.</w:t>
      </w:r>
    </w:p>
    <w:p w14:paraId="2B66D789" w14:textId="77777777" w:rsidR="00A4665D" w:rsidRPr="001A3E57" w:rsidRDefault="00A4665D" w:rsidP="00A4665D">
      <w:pPr>
        <w:pStyle w:val="Odstavecseseznamem"/>
        <w:spacing w:after="0" w:line="240" w:lineRule="auto"/>
        <w:ind w:left="360"/>
        <w:jc w:val="both"/>
        <w:rPr>
          <w:rFonts w:ascii="Calibri Light" w:eastAsia="Times New Roman" w:hAnsi="Calibri Light" w:cs="Calibri Light"/>
          <w:kern w:val="0"/>
          <w:sz w:val="24"/>
          <w:szCs w:val="24"/>
          <w:lang w:eastAsia="cs-CZ"/>
          <w14:ligatures w14:val="none"/>
        </w:rPr>
      </w:pPr>
    </w:p>
    <w:p w14:paraId="23675D4A" w14:textId="77777777" w:rsidR="00A4665D" w:rsidRPr="001A3E57" w:rsidRDefault="00A4665D" w:rsidP="00A4665D">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To withdraw from the purchase contract, the buyer can use the model withdrawal form provided by the seller. Withdrawal from the purchase contract shall be sent by the buyer to the seller's email or delivery address specified in these terms and conditions. The seller will immediately confirm receipt of the statement to the buyer.</w:t>
      </w:r>
    </w:p>
    <w:p w14:paraId="4F72B467" w14:textId="77777777" w:rsidR="00A4665D" w:rsidRPr="001A3E57" w:rsidRDefault="00A4665D" w:rsidP="00A4665D">
      <w:pPr>
        <w:pStyle w:val="Odstavecseseznamem"/>
        <w:spacing w:after="0" w:line="240" w:lineRule="auto"/>
        <w:ind w:left="360"/>
        <w:jc w:val="both"/>
        <w:rPr>
          <w:rFonts w:ascii="Calibri Light" w:eastAsia="Times New Roman" w:hAnsi="Calibri Light" w:cs="Calibri Light"/>
          <w:kern w:val="0"/>
          <w:sz w:val="24"/>
          <w:szCs w:val="24"/>
          <w:lang w:eastAsia="cs-CZ"/>
          <w14:ligatures w14:val="none"/>
        </w:rPr>
      </w:pPr>
    </w:p>
    <w:p w14:paraId="7E7FA90F" w14:textId="77777777" w:rsidR="00A4665D" w:rsidRPr="001A3E57" w:rsidRDefault="00A4665D" w:rsidP="00A4665D">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The buyer who withdraws from the contract is obliged to return the goods to the seller within 14 days of withdrawing from the contract to the seller. The buyer bears the costs associated with returning the goods to the seller, even if the goods cannot be returned due to their nature by the usual postal route.</w:t>
      </w:r>
    </w:p>
    <w:p w14:paraId="028595E5" w14:textId="77777777" w:rsidR="00A4665D" w:rsidRPr="001A3E57" w:rsidRDefault="00A4665D" w:rsidP="00A4665D">
      <w:pPr>
        <w:pStyle w:val="Odstavecseseznamem"/>
        <w:spacing w:after="0" w:line="240" w:lineRule="auto"/>
        <w:ind w:left="360"/>
        <w:jc w:val="both"/>
        <w:rPr>
          <w:rFonts w:ascii="Calibri Light" w:eastAsia="Times New Roman" w:hAnsi="Calibri Light" w:cs="Calibri Light"/>
          <w:kern w:val="0"/>
          <w:sz w:val="24"/>
          <w:szCs w:val="24"/>
          <w:lang w:eastAsia="cs-CZ"/>
          <w14:ligatures w14:val="none"/>
        </w:rPr>
      </w:pPr>
    </w:p>
    <w:p w14:paraId="59D425F7" w14:textId="77777777" w:rsidR="00A4665D" w:rsidRPr="001A3E57" w:rsidRDefault="00A4665D" w:rsidP="00A4665D">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If the buyer withdraws from the contract, the seller will return to him without delay, but no later than 14 days from the withdrawal from the contract, all funds, including delivery costs, that he received from him, in the same way. The seller will return the money received to the buyer in another way only if the buyer agrees and if it does not incur additional costs. However, the seller is not obliged to return the received funds to the buyer before the buyer hands over the goods to him or proves that he has sent the goods to the seller.</w:t>
      </w:r>
    </w:p>
    <w:p w14:paraId="3AC16247" w14:textId="77777777" w:rsidR="00A4665D" w:rsidRPr="001A3E57" w:rsidRDefault="00A4665D" w:rsidP="00A4665D">
      <w:pPr>
        <w:pStyle w:val="Odstavecseseznamem"/>
        <w:spacing w:after="0" w:line="240" w:lineRule="auto"/>
        <w:ind w:left="360"/>
        <w:jc w:val="both"/>
        <w:rPr>
          <w:rFonts w:ascii="Calibri Light" w:eastAsia="Times New Roman" w:hAnsi="Calibri Light" w:cs="Calibri Light"/>
          <w:kern w:val="0"/>
          <w:sz w:val="24"/>
          <w:szCs w:val="24"/>
          <w:lang w:eastAsia="cs-CZ"/>
          <w14:ligatures w14:val="none"/>
        </w:rPr>
      </w:pPr>
    </w:p>
    <w:p w14:paraId="27E41DB4" w14:textId="77777777" w:rsidR="00A4665D" w:rsidRPr="001A3E57" w:rsidRDefault="00A4665D" w:rsidP="00A4665D">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If the buyer has chosen a different method of delivery of the goods than the cheapest method offered by the seller, the seller will refund the cost of delivery of the goods to the buyer in the amount corresponding to the cheapest method of delivery of the goods offered.</w:t>
      </w:r>
    </w:p>
    <w:p w14:paraId="7554490C" w14:textId="77777777" w:rsidR="00A4665D" w:rsidRPr="001A3E57" w:rsidRDefault="00A4665D" w:rsidP="00A4665D">
      <w:pPr>
        <w:pStyle w:val="Odstavecseseznamem"/>
        <w:spacing w:after="0" w:line="240" w:lineRule="auto"/>
        <w:ind w:left="360"/>
        <w:jc w:val="both"/>
        <w:rPr>
          <w:rFonts w:ascii="Calibri Light" w:eastAsia="Times New Roman" w:hAnsi="Calibri Light" w:cs="Calibri Light"/>
          <w:kern w:val="0"/>
          <w:sz w:val="24"/>
          <w:szCs w:val="24"/>
          <w:lang w:eastAsia="cs-CZ"/>
          <w14:ligatures w14:val="none"/>
        </w:rPr>
      </w:pPr>
    </w:p>
    <w:p w14:paraId="3D833637" w14:textId="77777777" w:rsidR="00A4665D" w:rsidRPr="001A3E57" w:rsidRDefault="00A4665D" w:rsidP="00A4665D">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The goods must be returned by the buyer to the seller undamaged, unworn and unpolluted and, if possible, in the original packaging. The seller is entitled to unilaterally offset the claim for compensation for damage caused to the goods against the buyer's claim for a refund of the purchase price.</w:t>
      </w:r>
    </w:p>
    <w:p w14:paraId="0537AC97" w14:textId="77777777" w:rsidR="00A4665D" w:rsidRDefault="00A4665D" w:rsidP="00A4665D">
      <w:pPr>
        <w:spacing w:after="0" w:line="240" w:lineRule="auto"/>
        <w:jc w:val="both"/>
        <w:rPr>
          <w:rFonts w:ascii="Calibri Light" w:hAnsi="Calibri Light" w:cs="Calibri Light"/>
          <w:b/>
          <w:bCs/>
          <w:sz w:val="24"/>
          <w:szCs w:val="24"/>
        </w:rPr>
      </w:pPr>
    </w:p>
    <w:p w14:paraId="43E4CD56" w14:textId="77777777" w:rsidR="00A4665D" w:rsidRPr="001A3E57" w:rsidRDefault="00A4665D" w:rsidP="00A4665D">
      <w:pPr>
        <w:spacing w:after="0" w:line="240" w:lineRule="auto"/>
        <w:jc w:val="both"/>
        <w:rPr>
          <w:rFonts w:ascii="Calibri Light" w:hAnsi="Calibri Light" w:cs="Calibri Light"/>
          <w:b/>
          <w:bCs/>
          <w:sz w:val="24"/>
          <w:szCs w:val="24"/>
        </w:rPr>
      </w:pPr>
      <w:r w:rsidRPr="001A3E57">
        <w:rPr>
          <w:rFonts w:ascii="Calibri Light" w:hAnsi="Calibri Light" w:cs="Calibri Light"/>
          <w:b/>
          <w:bCs/>
          <w:sz w:val="24"/>
          <w:szCs w:val="24"/>
        </w:rPr>
        <w:t>Other buyers</w:t>
      </w:r>
    </w:p>
    <w:p w14:paraId="3BA623B9" w14:textId="77777777" w:rsidR="00A4665D" w:rsidRPr="001A3E57" w:rsidRDefault="00A4665D" w:rsidP="00A4665D">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The buyer is entitled to withdraw from the contract only in cases where this is stipulated by the law and these terms and conditions or the purchase contract.</w:t>
      </w:r>
    </w:p>
    <w:p w14:paraId="6FB554FC" w14:textId="77777777" w:rsidR="00A4665D" w:rsidRPr="001A3E57" w:rsidRDefault="00A4665D" w:rsidP="00A4665D">
      <w:pPr>
        <w:spacing w:after="0" w:line="240" w:lineRule="auto"/>
        <w:jc w:val="both"/>
        <w:rPr>
          <w:rFonts w:ascii="Calibri Light" w:hAnsi="Calibri Light" w:cs="Calibri Light"/>
          <w:sz w:val="24"/>
          <w:szCs w:val="24"/>
        </w:rPr>
      </w:pPr>
    </w:p>
    <w:p w14:paraId="1A8A2D27" w14:textId="77777777" w:rsidR="00A4665D" w:rsidRPr="001A3E57" w:rsidRDefault="00A4665D" w:rsidP="00A4665D">
      <w:pPr>
        <w:spacing w:after="0" w:line="240" w:lineRule="auto"/>
        <w:jc w:val="both"/>
        <w:rPr>
          <w:rFonts w:ascii="Calibri Light" w:hAnsi="Calibri Light" w:cs="Calibri Light"/>
          <w:b/>
          <w:bCs/>
          <w:sz w:val="24"/>
          <w:szCs w:val="24"/>
        </w:rPr>
      </w:pPr>
      <w:r w:rsidRPr="001A3E57">
        <w:rPr>
          <w:rFonts w:ascii="Calibri Light" w:hAnsi="Calibri Light" w:cs="Calibri Light"/>
          <w:b/>
          <w:bCs/>
          <w:sz w:val="24"/>
          <w:szCs w:val="24"/>
        </w:rPr>
        <w:t>Seller</w:t>
      </w:r>
    </w:p>
    <w:p w14:paraId="41F2F055" w14:textId="77777777" w:rsidR="00A4665D" w:rsidRPr="001A3E57" w:rsidRDefault="00A4665D" w:rsidP="00A4665D">
      <w:pPr>
        <w:pStyle w:val="Odstavecseseznamem"/>
        <w:numPr>
          <w:ilvl w:val="1"/>
          <w:numId w:val="6"/>
        </w:numPr>
        <w:spacing w:after="0" w:line="240" w:lineRule="auto"/>
        <w:jc w:val="both"/>
        <w:rPr>
          <w:rFonts w:ascii="Calibri Light" w:hAnsi="Calibri Light" w:cs="Calibri Light"/>
          <w:sz w:val="24"/>
          <w:szCs w:val="24"/>
        </w:rPr>
      </w:pPr>
      <w:r w:rsidRPr="001A3E57">
        <w:rPr>
          <w:rFonts w:ascii="Calibri Light" w:eastAsia="Times New Roman" w:hAnsi="Calibri Light" w:cs="Calibri Light"/>
          <w:kern w:val="0"/>
          <w:sz w:val="24"/>
          <w:szCs w:val="24"/>
          <w:lang w:eastAsia="cs-CZ"/>
          <w14:ligatures w14:val="none"/>
        </w:rPr>
        <w:t xml:space="preserve">The seller is entitled to withdraw from the contract in cases where this is stipulated by the law and these terms and conditions or the purchase contract </w:t>
      </w:r>
      <w:r w:rsidRPr="001A3E57">
        <w:rPr>
          <w:rFonts w:eastAsia="Times New Roman" w:cstheme="minorHAnsi"/>
          <w:color w:val="36382D"/>
          <w:kern w:val="0"/>
          <w:lang w:eastAsia="cs-CZ"/>
          <w14:ligatures w14:val="none"/>
        </w:rPr>
        <w:t>.</w:t>
      </w:r>
    </w:p>
    <w:p w14:paraId="1FFACB71" w14:textId="77777777" w:rsidR="00A4665D" w:rsidRPr="001A3E57" w:rsidRDefault="00A4665D" w:rsidP="00A4665D">
      <w:pPr>
        <w:pStyle w:val="Odstavecseseznamem"/>
        <w:spacing w:after="0" w:line="240" w:lineRule="auto"/>
        <w:ind w:left="360"/>
        <w:jc w:val="both"/>
        <w:rPr>
          <w:rFonts w:ascii="Calibri Light" w:hAnsi="Calibri Light" w:cs="Calibri Light"/>
          <w:sz w:val="24"/>
          <w:szCs w:val="24"/>
        </w:rPr>
      </w:pPr>
    </w:p>
    <w:p w14:paraId="735B6A5E" w14:textId="77777777" w:rsidR="00A4665D" w:rsidRPr="001A3E57" w:rsidRDefault="00A4665D" w:rsidP="00A4665D">
      <w:pPr>
        <w:pStyle w:val="Odstavecseseznamem"/>
        <w:numPr>
          <w:ilvl w:val="1"/>
          <w:numId w:val="6"/>
        </w:numPr>
        <w:spacing w:after="0" w:line="240" w:lineRule="auto"/>
        <w:jc w:val="both"/>
        <w:rPr>
          <w:rFonts w:ascii="Calibri Light" w:hAnsi="Calibri Light" w:cs="Calibri Light"/>
          <w:sz w:val="24"/>
          <w:szCs w:val="24"/>
        </w:rPr>
      </w:pPr>
      <w:r w:rsidRPr="001A3E57">
        <w:rPr>
          <w:rFonts w:ascii="Calibri Light" w:eastAsia="Times New Roman" w:hAnsi="Calibri Light" w:cs="Calibri Light"/>
          <w:kern w:val="0"/>
          <w:sz w:val="24"/>
          <w:szCs w:val="24"/>
          <w:lang w:eastAsia="cs-CZ"/>
          <w14:ligatures w14:val="none"/>
        </w:rPr>
        <w:t>The seller is entitled, until the time of acceptance of the goods by the buyer, to withdraw from the purchase contract in the event of circumstances preventing him from delivering the ordered goods to the buyer.</w:t>
      </w:r>
    </w:p>
    <w:p w14:paraId="2816CA51" w14:textId="77777777" w:rsidR="000C6F97" w:rsidRPr="00CF3406" w:rsidRDefault="000C6F97" w:rsidP="000C6F97">
      <w:pPr>
        <w:pStyle w:val="Odstavecseseznamem"/>
        <w:rPr>
          <w:rFonts w:ascii="Calibri Light" w:hAnsi="Calibri Light" w:cs="Calibri Light"/>
          <w:sz w:val="24"/>
          <w:szCs w:val="24"/>
        </w:rPr>
      </w:pPr>
    </w:p>
    <w:p w14:paraId="33BB00B4" w14:textId="766FFED9" w:rsidR="000C6F97" w:rsidRPr="00CF3406" w:rsidRDefault="000C6F97" w:rsidP="000C6F97">
      <w:pPr>
        <w:pStyle w:val="Odstavecseseznamem"/>
        <w:numPr>
          <w:ilvl w:val="0"/>
          <w:numId w:val="6"/>
        </w:numPr>
        <w:spacing w:after="0" w:line="240" w:lineRule="auto"/>
        <w:jc w:val="both"/>
        <w:rPr>
          <w:rFonts w:ascii="Calibri Light" w:hAnsi="Calibri Light" w:cs="Calibri Light"/>
          <w:b/>
          <w:bCs/>
          <w:sz w:val="24"/>
          <w:szCs w:val="24"/>
        </w:rPr>
      </w:pPr>
      <w:r w:rsidRPr="00CF3406">
        <w:rPr>
          <w:rFonts w:ascii="Calibri Light" w:hAnsi="Calibri Light" w:cs="Calibri Light"/>
          <w:b/>
          <w:bCs/>
          <w:sz w:val="24"/>
          <w:szCs w:val="24"/>
        </w:rPr>
        <w:t>Rights arising from defective performance</w:t>
      </w:r>
    </w:p>
    <w:p w14:paraId="7C851513" w14:textId="77777777" w:rsidR="00363BC0" w:rsidRPr="00CF3406" w:rsidRDefault="00363BC0" w:rsidP="00363BC0">
      <w:pPr>
        <w:pStyle w:val="Odstavecseseznamem"/>
        <w:spacing w:after="0" w:line="240" w:lineRule="auto"/>
        <w:ind w:left="360"/>
        <w:jc w:val="both"/>
        <w:rPr>
          <w:rFonts w:ascii="Calibri Light" w:hAnsi="Calibri Light" w:cs="Calibri Light"/>
          <w:sz w:val="24"/>
          <w:szCs w:val="24"/>
        </w:rPr>
      </w:pPr>
    </w:p>
    <w:p w14:paraId="7BB6956E" w14:textId="77777777" w:rsidR="00A4665D" w:rsidRPr="00CF3406" w:rsidRDefault="00A4665D" w:rsidP="00A4665D">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The rights and obligations of the contracting parties regarding rights from defective performance are governed by the relevant generally binding legal regulations (in particular the provisions of § 1914 to 1925, § 2099 to 2117 and § 2161 to 2174 of the Civil Code and Act No. 634/1992 Coll., on consumer protection, as amended).</w:t>
      </w:r>
    </w:p>
    <w:p w14:paraId="268F9F57" w14:textId="77777777" w:rsidR="00A4665D" w:rsidRPr="00CF3406" w:rsidRDefault="00A4665D" w:rsidP="00A4665D">
      <w:pPr>
        <w:pStyle w:val="Odstavecseseznamem"/>
        <w:spacing w:after="0" w:line="240" w:lineRule="auto"/>
        <w:ind w:left="360"/>
        <w:jc w:val="both"/>
        <w:rPr>
          <w:rFonts w:ascii="Calibri Light" w:hAnsi="Calibri Light" w:cs="Calibri Light"/>
          <w:sz w:val="24"/>
          <w:szCs w:val="24"/>
        </w:rPr>
      </w:pPr>
    </w:p>
    <w:p w14:paraId="6EE0822D" w14:textId="77777777" w:rsidR="00A4665D" w:rsidRPr="00CF3406" w:rsidRDefault="00A4665D" w:rsidP="00A4665D">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 xml:space="preserve">The seller is responsible to the buyer that the goods are free of defects upon receipt. In particular, the seller is responsible to the buyer that at the time the buyer took over the goods: </w:t>
      </w:r>
      <w:r w:rsidRPr="00CF3406">
        <w:rPr>
          <w:rFonts w:ascii="Calibri Light" w:eastAsia="Times New Roman" w:hAnsi="Calibri Light" w:cs="Calibri Light"/>
          <w:kern w:val="0"/>
          <w:sz w:val="24"/>
          <w:szCs w:val="24"/>
          <w:lang w:eastAsia="cs-CZ"/>
          <w14:ligatures w14:val="none"/>
        </w:rPr>
        <w:br/>
        <w:t>a) the goods have the properties that the parties have agreed upon, and if there is no agreement, they have the properties that the seller or the manufacturer has described or that the buyer expected with regard to the nature of the goods and on the basis of advertising carried out by them, b) the goods are suitable for the purpose that the seller states for their use or for which goods of this type are usually used, c) the quality or design of the goods corresponds to the contracted sample or model, if the quality or design was determined according to of the contracted sample or template, d) the goods are in the appropriate quantity, measure or weight and f) the goods comply with the requirements of legal regulations.</w:t>
      </w:r>
    </w:p>
    <w:p w14:paraId="35EEF3AE" w14:textId="77777777" w:rsidR="00A4665D" w:rsidRPr="00CF3406" w:rsidRDefault="00A4665D" w:rsidP="00A4665D">
      <w:pPr>
        <w:spacing w:after="0" w:line="240" w:lineRule="auto"/>
        <w:jc w:val="both"/>
        <w:rPr>
          <w:rFonts w:ascii="Calibri Light" w:hAnsi="Calibri Light" w:cs="Calibri Light"/>
          <w:sz w:val="24"/>
          <w:szCs w:val="24"/>
        </w:rPr>
      </w:pPr>
    </w:p>
    <w:p w14:paraId="2B073374" w14:textId="77777777" w:rsidR="00A4665D" w:rsidRPr="00CF3406" w:rsidRDefault="00A4665D" w:rsidP="00A4665D">
      <w:pPr>
        <w:spacing w:after="0" w:line="240" w:lineRule="auto"/>
        <w:ind w:left="357"/>
        <w:jc w:val="both"/>
        <w:rPr>
          <w:rFonts w:ascii="Calibri Light" w:hAnsi="Calibri Light" w:cs="Calibri Light"/>
          <w:sz w:val="24"/>
          <w:szCs w:val="24"/>
        </w:rPr>
      </w:pPr>
      <w:r w:rsidRPr="001A3E57">
        <w:rPr>
          <w:rFonts w:ascii="Calibri Light" w:eastAsia="Times New Roman" w:hAnsi="Calibri Light" w:cs="Calibri Light"/>
          <w:kern w:val="0"/>
          <w:sz w:val="24"/>
          <w:szCs w:val="24"/>
          <w:lang w:eastAsia="cs-CZ"/>
          <w14:ligatures w14:val="none"/>
        </w:rPr>
        <w:t xml:space="preserve">By concluding the purchase contract, the buyer acknowledges that </w:t>
      </w:r>
      <w:r w:rsidRPr="001A3E57">
        <w:rPr>
          <w:rFonts w:ascii="Calibri Light" w:hAnsi="Calibri Light" w:cs="Calibri Light"/>
          <w:sz w:val="24"/>
          <w:szCs w:val="24"/>
        </w:rPr>
        <w:t>the properties of natural materials can change over time. This change is not considered a product defect.</w:t>
      </w:r>
    </w:p>
    <w:p w14:paraId="4E4DA96E" w14:textId="77777777" w:rsidR="00A4665D" w:rsidRPr="00CF3406" w:rsidRDefault="00A4665D" w:rsidP="00A4665D">
      <w:pPr>
        <w:spacing w:after="0" w:line="240" w:lineRule="auto"/>
        <w:ind w:left="357"/>
        <w:rPr>
          <w:rFonts w:ascii="Calibri Light" w:hAnsi="Calibri Light" w:cs="Calibri Light"/>
          <w:sz w:val="24"/>
          <w:szCs w:val="24"/>
        </w:rPr>
      </w:pPr>
    </w:p>
    <w:p w14:paraId="1469B4F5" w14:textId="77777777" w:rsidR="00A4665D" w:rsidRPr="00CF3406" w:rsidRDefault="00A4665D" w:rsidP="00A4665D">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If a defect becomes apparent within six months of receipt, it is considered that the goods were already defective upon receipt.</w:t>
      </w:r>
    </w:p>
    <w:p w14:paraId="364FE63C" w14:textId="77777777" w:rsidR="00A4665D" w:rsidRPr="00CF3406" w:rsidRDefault="00A4665D" w:rsidP="00A4665D">
      <w:pPr>
        <w:pStyle w:val="Odstavecseseznamem"/>
        <w:spacing w:after="0" w:line="240" w:lineRule="auto"/>
        <w:ind w:left="360"/>
        <w:jc w:val="both"/>
        <w:rPr>
          <w:rFonts w:ascii="Calibri Light" w:hAnsi="Calibri Light" w:cs="Calibri Light"/>
          <w:sz w:val="24"/>
          <w:szCs w:val="24"/>
        </w:rPr>
      </w:pPr>
    </w:p>
    <w:p w14:paraId="32404D5C" w14:textId="77777777" w:rsidR="00A4665D" w:rsidRPr="00CF3406" w:rsidRDefault="00A4665D" w:rsidP="00A4665D">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The seller has obligations from defective performance at least to the extent that the manufacturer's obligations from defective performance last. The buyer is otherwise entitled to exercise the right from a defect that occurs in the consumer goods within twenty-four months of receipt. If the period during which the goods can be used is indicated on the sold goods, on their packaging, in the instructions attached to the goods or in advertising in accordance with other legal regulations, the provisions on the quality guarantee shall apply. With a quality guarantee, the seller undertakes that the goods will be suitable for use for the usual purpose or that they will retain their usual properties for a certain period of time. If the buyer justifiably accuses the seller of a defect in the goods, the period for exercising rights from defective performance or the warranty period does not run for the period during which the buyer cannot use the defective goods.</w:t>
      </w:r>
    </w:p>
    <w:p w14:paraId="67E499C9" w14:textId="77777777" w:rsidR="00A4665D" w:rsidRPr="00CF3406" w:rsidRDefault="00A4665D" w:rsidP="00A4665D">
      <w:pPr>
        <w:pStyle w:val="Odstavecseseznamem"/>
        <w:rPr>
          <w:rFonts w:ascii="Calibri Light" w:eastAsia="Times New Roman" w:hAnsi="Calibri Light" w:cs="Calibri Light"/>
          <w:kern w:val="0"/>
          <w:sz w:val="24"/>
          <w:szCs w:val="24"/>
          <w:highlight w:val="red"/>
          <w:lang w:eastAsia="cs-CZ"/>
          <w14:ligatures w14:val="none"/>
        </w:rPr>
      </w:pPr>
    </w:p>
    <w:p w14:paraId="47ECAC47" w14:textId="77777777" w:rsidR="00A4665D" w:rsidRPr="00CF3406" w:rsidRDefault="00A4665D" w:rsidP="00A4665D">
      <w:pPr>
        <w:pStyle w:val="Odstavecseseznamem"/>
        <w:numPr>
          <w:ilvl w:val="1"/>
          <w:numId w:val="6"/>
        </w:numPr>
        <w:spacing w:after="0" w:line="240" w:lineRule="auto"/>
        <w:jc w:val="both"/>
        <w:rPr>
          <w:rFonts w:ascii="Calibri Light" w:hAnsi="Calibri Light" w:cs="Calibri Light"/>
          <w:sz w:val="24"/>
          <w:szCs w:val="24"/>
        </w:rPr>
      </w:pPr>
      <w:r w:rsidRPr="000D43B4">
        <w:rPr>
          <w:rFonts w:ascii="Calibri Light" w:eastAsia="Times New Roman" w:hAnsi="Calibri Light" w:cs="Calibri Light"/>
          <w:kern w:val="0"/>
          <w:sz w:val="24"/>
          <w:szCs w:val="24"/>
          <w:lang w:eastAsia="cs-CZ"/>
          <w14:ligatures w14:val="none"/>
        </w:rPr>
        <w:t xml:space="preserve">The provisions stated in Article 5.4 of the terms and conditions do not apply to goods sold at a lower price to a defect for which a lower price was agreed, to wear and tear of the goods caused by its usual use, in the case of used goods to a defect corresponding to the degree of use or wear that the goods had at the time of receipt by the buyer, or if it follows </w:t>
      </w:r>
      <w:r w:rsidRPr="000D43B4">
        <w:rPr>
          <w:rFonts w:ascii="Calibri Light" w:eastAsia="Times New Roman" w:hAnsi="Calibri Light" w:cs="Calibri Light"/>
          <w:kern w:val="0"/>
          <w:sz w:val="24"/>
          <w:szCs w:val="24"/>
          <w:lang w:eastAsia="cs-CZ"/>
          <w14:ligatures w14:val="none"/>
        </w:rPr>
        <w:lastRenderedPageBreak/>
        <w:t>from the nature of the goods. The right of defective performance does not belong to the buyer, if the buyer knew before taking over the goods that the goods had a defect, or if the buyer himself caused the defect.</w:t>
      </w:r>
    </w:p>
    <w:p w14:paraId="5D9A0E16" w14:textId="77777777" w:rsidR="00A4665D" w:rsidRPr="00CF3406" w:rsidRDefault="00A4665D" w:rsidP="00A4665D">
      <w:pPr>
        <w:pStyle w:val="Odstavecseseznamem"/>
        <w:rPr>
          <w:rFonts w:ascii="Calibri Light" w:eastAsia="Times New Roman" w:hAnsi="Calibri Light" w:cs="Calibri Light"/>
          <w:kern w:val="0"/>
          <w:sz w:val="24"/>
          <w:szCs w:val="24"/>
          <w:lang w:eastAsia="cs-CZ"/>
          <w14:ligatures w14:val="none"/>
        </w:rPr>
      </w:pPr>
    </w:p>
    <w:p w14:paraId="7A1B4A37" w14:textId="77777777" w:rsidR="00A4665D" w:rsidRPr="00CF3406" w:rsidRDefault="00A4665D" w:rsidP="00A4665D">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Rights from liability for product defects apply to the seller. However, if in the confirmation issued by the seller regarding the scope of rights from liability for defects (in the sense of the provisions of § 2166 of the Civil Code) another person designated for repair is mentioned, who is at the seller's place or at a place closer to the buyer, the buyer will exercise the right to repair with that , who is intended to carry out the repair. With the exception of cases where another person is designated to carry out the repair according to the previous sentence, the seller is obliged to accept the complaint in any establishment where the acceptance of the complaint is possible with regard to the range of products sold or services provided, or even at the seller's registered office or place of business. The seller is obliged to issue a written confirmation to the buyer of when the buyer exercised the right, what the content of the claim is and what method of handling the claim the buyer requires; and further confirmation of the date and method of processing the complaint, including confirmation of the repair and its duration, or written justification for the rejection of the complaint. This obligation also applies to other persons appointed by the seller to carry out repairs.</w:t>
      </w:r>
    </w:p>
    <w:p w14:paraId="03FB1339" w14:textId="77777777" w:rsidR="00A4665D" w:rsidRPr="001A3E57" w:rsidRDefault="00A4665D" w:rsidP="00A4665D">
      <w:pPr>
        <w:pStyle w:val="Odstavecseseznamem"/>
        <w:rPr>
          <w:rFonts w:ascii="Calibri Light" w:eastAsia="Times New Roman" w:hAnsi="Calibri Light" w:cs="Calibri Light"/>
          <w:kern w:val="0"/>
          <w:sz w:val="24"/>
          <w:szCs w:val="24"/>
          <w:lang w:eastAsia="cs-CZ"/>
          <w14:ligatures w14:val="none"/>
        </w:rPr>
      </w:pPr>
    </w:p>
    <w:p w14:paraId="521D3345" w14:textId="77777777" w:rsidR="00A4665D" w:rsidRPr="001A3E57" w:rsidRDefault="00A4665D" w:rsidP="00A4665D">
      <w:pPr>
        <w:pStyle w:val="Odstavecseseznamem"/>
        <w:numPr>
          <w:ilvl w:val="1"/>
          <w:numId w:val="6"/>
        </w:numPr>
        <w:spacing w:after="0" w:line="240" w:lineRule="auto"/>
        <w:jc w:val="both"/>
        <w:rPr>
          <w:rFonts w:ascii="Calibri Light" w:hAnsi="Calibri Light" w:cs="Calibri Light"/>
          <w:sz w:val="24"/>
          <w:szCs w:val="24"/>
        </w:rPr>
      </w:pPr>
      <w:r w:rsidRPr="001A3E57">
        <w:rPr>
          <w:rFonts w:ascii="Calibri Light" w:eastAsia="Times New Roman" w:hAnsi="Calibri Light" w:cs="Calibri Light"/>
          <w:kern w:val="0"/>
          <w:sz w:val="24"/>
          <w:szCs w:val="24"/>
          <w:lang w:eastAsia="cs-CZ"/>
          <w14:ligatures w14:val="none"/>
        </w:rPr>
        <w:t>The buyer can specifically exercise rights from liability for product defects in person at the agreed location, by phone at +420 775 845 468 or by e-mail at</w:t>
      </w:r>
      <w:r>
        <w:rPr>
          <w:rFonts w:ascii="Calibri Light" w:eastAsia="Times New Roman" w:hAnsi="Calibri Light" w:cs="Calibri Light"/>
          <w:kern w:val="0"/>
          <w:sz w:val="24"/>
          <w:szCs w:val="24"/>
          <w:lang w:eastAsia="cs-CZ"/>
          <w14:ligatures w14:val="none"/>
        </w:rPr>
        <w:t xml:space="preserve"> </w:t>
      </w:r>
      <w:hyperlink r:id="rId5" w:history="1">
        <w:r w:rsidRPr="00DE18A1">
          <w:rPr>
            <w:rStyle w:val="Hypertextovodkaz"/>
            <w:rFonts w:ascii="Calibri Light" w:eastAsia="Times New Roman" w:hAnsi="Calibri Light" w:cs="Calibri Light"/>
            <w:kern w:val="0"/>
            <w:sz w:val="24"/>
            <w:szCs w:val="24"/>
            <w:lang w:eastAsia="cs-CZ"/>
            <w14:ligatures w14:val="none"/>
          </w:rPr>
          <w:t>info@lerroa.com</w:t>
        </w:r>
      </w:hyperlink>
      <w:r>
        <w:rPr>
          <w:rFonts w:ascii="Calibri Light" w:eastAsia="Times New Roman" w:hAnsi="Calibri Light" w:cs="Calibri Light"/>
          <w:kern w:val="0"/>
          <w:sz w:val="24"/>
          <w:szCs w:val="24"/>
          <w:lang w:eastAsia="cs-CZ"/>
          <w14:ligatures w14:val="none"/>
        </w:rPr>
        <w:t xml:space="preserve">. </w:t>
      </w:r>
    </w:p>
    <w:p w14:paraId="4544B56F" w14:textId="77777777" w:rsidR="00A4665D" w:rsidRPr="00CF3406" w:rsidRDefault="00A4665D" w:rsidP="00A4665D">
      <w:pPr>
        <w:pStyle w:val="Odstavecseseznamem"/>
        <w:rPr>
          <w:rFonts w:ascii="Calibri Light" w:eastAsia="Times New Roman" w:hAnsi="Calibri Light" w:cs="Calibri Light"/>
          <w:kern w:val="0"/>
          <w:sz w:val="24"/>
          <w:szCs w:val="24"/>
          <w:lang w:eastAsia="cs-CZ"/>
          <w14:ligatures w14:val="none"/>
        </w:rPr>
      </w:pPr>
    </w:p>
    <w:p w14:paraId="77F13538" w14:textId="77777777" w:rsidR="00A4665D" w:rsidRPr="00CF3406" w:rsidRDefault="00A4665D" w:rsidP="00A4665D">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The buyer shall inform the seller of the right he has chosen upon notification of the defect, or without undue delay after notification of the defect. The choice made cannot be changed by the buyer without the consent of the seller; this does not apply if the buyer requested the repair of a defect that turns out to be irreparable.</w:t>
      </w:r>
    </w:p>
    <w:p w14:paraId="7B9393A3" w14:textId="77777777" w:rsidR="00A4665D" w:rsidRPr="00CF3406" w:rsidRDefault="00A4665D" w:rsidP="00A4665D">
      <w:pPr>
        <w:pStyle w:val="Odstavecseseznamem"/>
        <w:rPr>
          <w:rFonts w:ascii="Calibri Light" w:eastAsia="Times New Roman" w:hAnsi="Calibri Light" w:cs="Calibri Light"/>
          <w:kern w:val="0"/>
          <w:sz w:val="24"/>
          <w:szCs w:val="24"/>
          <w:lang w:eastAsia="cs-CZ"/>
          <w14:ligatures w14:val="none"/>
        </w:rPr>
      </w:pPr>
    </w:p>
    <w:p w14:paraId="6793BC70" w14:textId="77777777" w:rsidR="00A4665D" w:rsidRPr="00CF3406" w:rsidRDefault="00A4665D" w:rsidP="00A4665D">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If the goods do not have the characteristics specified in Article 5.2 of the terms and conditions, the buyer can also demand the delivery of new goods without defects, if this is not unreasonable due to the nature of the defect, but if the defect concerns only a part of the goods, the buyer can only demand the replacement of the part; if this is not possible, he can withdraw from the contract. However, if this is disproportionate due to the nature of the defect, especially if the defect can be removed without undue delay, the buyer has the right to remove the defect free of charge. The buyer has the right to deliver new goods or replace a part even in the case of a removable defect, if he cannot use the goods properly due to the repeated occurrence of the defect after repair or due to a larger number of defects. In such a case, the buyer has the right to withdraw from the contract. If the buyer does not withdraw from the contract or if he does not exercise the right to deliver new goods without defects, to replace a part of it or to repair the goods, he can demand a reasonable discount. The buyer has the right to a reasonable discount even if the seller is unable to deliver new goods without defects, replace its parts or repair the goods, as well as if the seller does not remedy the situation within a reasonable time or if the remedy would cause significant difficulties for the buyer.</w:t>
      </w:r>
    </w:p>
    <w:p w14:paraId="29B10801" w14:textId="77777777" w:rsidR="00A4665D" w:rsidRPr="00CF3406" w:rsidRDefault="00A4665D" w:rsidP="00A4665D">
      <w:pPr>
        <w:pStyle w:val="Odstavecseseznamem"/>
        <w:spacing w:after="0" w:line="240" w:lineRule="auto"/>
        <w:ind w:left="360"/>
        <w:jc w:val="both"/>
        <w:rPr>
          <w:rFonts w:ascii="Calibri Light" w:hAnsi="Calibri Light" w:cs="Calibri Light"/>
          <w:sz w:val="24"/>
          <w:szCs w:val="24"/>
        </w:rPr>
      </w:pPr>
    </w:p>
    <w:p w14:paraId="078CD6BF" w14:textId="77777777" w:rsidR="00A4665D" w:rsidRPr="00DB59B0" w:rsidRDefault="00A4665D" w:rsidP="00A4665D">
      <w:pPr>
        <w:pStyle w:val="Odstavecseseznamem"/>
        <w:numPr>
          <w:ilvl w:val="1"/>
          <w:numId w:val="6"/>
        </w:numPr>
        <w:spacing w:after="0" w:line="240" w:lineRule="auto"/>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 xml:space="preserve">Anyone who has a right according to § 1923 of the Civil Code is also entitled to reimbursement of costs purposefully incurred in exercising this right. However, if he does </w:t>
      </w:r>
      <w:r w:rsidRPr="00CF3406">
        <w:rPr>
          <w:rFonts w:ascii="Calibri Light" w:eastAsia="Times New Roman" w:hAnsi="Calibri Light" w:cs="Calibri Light"/>
          <w:kern w:val="0"/>
          <w:sz w:val="24"/>
          <w:szCs w:val="24"/>
          <w:lang w:eastAsia="cs-CZ"/>
          <w14:ligatures w14:val="none"/>
        </w:rPr>
        <w:lastRenderedPageBreak/>
        <w:t>not exercise the right to compensation within one month after the expiry of the period in which the defect must be pointed out, the court will not grant the right if the seller objects that the right to compensation was not exercised in time.</w:t>
      </w:r>
    </w:p>
    <w:p w14:paraId="411722B2" w14:textId="77777777" w:rsidR="00A4665D" w:rsidRPr="00DB59B0" w:rsidRDefault="00A4665D" w:rsidP="00A4665D">
      <w:pPr>
        <w:pStyle w:val="Odstavecseseznamem"/>
        <w:rPr>
          <w:rFonts w:ascii="Calibri Light" w:hAnsi="Calibri Light" w:cs="Calibri Light"/>
          <w:sz w:val="24"/>
          <w:szCs w:val="24"/>
        </w:rPr>
      </w:pPr>
    </w:p>
    <w:p w14:paraId="2F9AE12E" w14:textId="77777777" w:rsidR="00A4665D" w:rsidRPr="001A3E57" w:rsidRDefault="00A4665D" w:rsidP="00A4665D">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The seller or an employee authorized by him will decide on the complaint immediately, in complex cases within three working days. This period does not include the time required for a professional assessment of the defect, depending on the type of product. The complaint, including the removal of the defect, must be handled without delay, no later than 30 days from the date of application of the complaint (i.e. from the date of notification of the defect and delivery of the goods to the seller), unless the seller and the buyer agree on a longer period. The futile expiration of this period is considered a material breach of the contract and the buyer has the right to withdraw from the purchase contract.</w:t>
      </w:r>
    </w:p>
    <w:p w14:paraId="63BD655F" w14:textId="77777777" w:rsidR="00A4665D" w:rsidRPr="001A3E57" w:rsidRDefault="00A4665D" w:rsidP="00A4665D">
      <w:pPr>
        <w:pStyle w:val="Odstavecseseznamem"/>
        <w:rPr>
          <w:rFonts w:ascii="Calibri Light" w:eastAsia="Times New Roman" w:hAnsi="Calibri Light" w:cs="Calibri Light"/>
          <w:kern w:val="0"/>
          <w:sz w:val="24"/>
          <w:szCs w:val="24"/>
          <w:lang w:eastAsia="cs-CZ"/>
          <w14:ligatures w14:val="none"/>
        </w:rPr>
      </w:pPr>
    </w:p>
    <w:p w14:paraId="73E6C82C" w14:textId="77777777" w:rsidR="00A4665D" w:rsidRPr="001A3E57" w:rsidRDefault="00A4665D" w:rsidP="00A4665D">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The seller informs the buyer in writing about the outcome of the complaint.</w:t>
      </w:r>
    </w:p>
    <w:p w14:paraId="779A37F1" w14:textId="77777777" w:rsidR="00A4665D" w:rsidRPr="001A3E57" w:rsidRDefault="00A4665D" w:rsidP="00A4665D">
      <w:pPr>
        <w:pStyle w:val="Odstavecseseznamem"/>
        <w:rPr>
          <w:rFonts w:ascii="Calibri Light" w:eastAsia="Times New Roman" w:hAnsi="Calibri Light" w:cs="Calibri Light"/>
          <w:kern w:val="0"/>
          <w:sz w:val="24"/>
          <w:szCs w:val="24"/>
          <w:lang w:eastAsia="cs-CZ"/>
          <w14:ligatures w14:val="none"/>
        </w:rPr>
      </w:pPr>
    </w:p>
    <w:p w14:paraId="480B0616" w14:textId="0A1B25BC" w:rsidR="00DB59B0" w:rsidRPr="00A4665D" w:rsidRDefault="00A4665D" w:rsidP="00A4665D">
      <w:pPr>
        <w:pStyle w:val="Odstavecseseznamem"/>
        <w:numPr>
          <w:ilvl w:val="1"/>
          <w:numId w:val="6"/>
        </w:numPr>
        <w:spacing w:after="0" w:line="240" w:lineRule="auto"/>
        <w:jc w:val="both"/>
        <w:rPr>
          <w:rFonts w:ascii="Calibri Light" w:eastAsia="Times New Roman" w:hAnsi="Calibri Light" w:cs="Calibri Light"/>
          <w:kern w:val="0"/>
          <w:sz w:val="24"/>
          <w:szCs w:val="24"/>
          <w:lang w:eastAsia="cs-CZ"/>
          <w14:ligatures w14:val="none"/>
        </w:rPr>
      </w:pPr>
      <w:r w:rsidRPr="001A3E57">
        <w:rPr>
          <w:rFonts w:ascii="Calibri Light" w:eastAsia="Times New Roman" w:hAnsi="Calibri Light" w:cs="Calibri Light"/>
          <w:kern w:val="0"/>
          <w:sz w:val="24"/>
          <w:szCs w:val="24"/>
          <w:lang w:eastAsia="cs-CZ"/>
          <w14:ligatures w14:val="none"/>
        </w:rPr>
        <w:t>The rights and obligations of the contracting parties regarding rights from defective performance are governed by the relevant generally binding legal regulations (in particular the provisions of Sections 1914 to 1925, Sections 2099 to 2117 and Sections 2161 to 2174 of the Civil Code and (in the case of consumer contracts) Act No. 374/2022 Coll., on consumer protection, as amended).</w:t>
      </w:r>
    </w:p>
    <w:p w14:paraId="2E44C01E" w14:textId="77777777" w:rsidR="00252C27" w:rsidRPr="00252C27" w:rsidRDefault="00252C27" w:rsidP="00252C27">
      <w:pPr>
        <w:spacing w:after="0" w:line="240" w:lineRule="auto"/>
        <w:jc w:val="both"/>
        <w:rPr>
          <w:rFonts w:ascii="Calibri Light" w:eastAsia="Times New Roman" w:hAnsi="Calibri Light" w:cs="Calibri Light"/>
          <w:kern w:val="0"/>
          <w:sz w:val="24"/>
          <w:szCs w:val="24"/>
          <w:lang w:eastAsia="cs-CZ"/>
          <w14:ligatures w14:val="none"/>
        </w:rPr>
      </w:pPr>
    </w:p>
    <w:p w14:paraId="3578A8A7" w14:textId="77777777" w:rsidR="00382755" w:rsidRPr="00CF3406" w:rsidRDefault="00382755" w:rsidP="00382755">
      <w:pPr>
        <w:spacing w:after="0" w:line="240" w:lineRule="auto"/>
        <w:ind w:left="357"/>
        <w:rPr>
          <w:rFonts w:ascii="Calibri Light" w:hAnsi="Calibri Light" w:cs="Calibri Light"/>
          <w:sz w:val="24"/>
          <w:szCs w:val="24"/>
        </w:rPr>
      </w:pPr>
    </w:p>
    <w:p w14:paraId="6B486453" w14:textId="64C0A353" w:rsidR="000C6F97" w:rsidRPr="00FF2796" w:rsidRDefault="000C6F97" w:rsidP="00FA21B0">
      <w:pPr>
        <w:pStyle w:val="Odstavecseseznamem"/>
        <w:numPr>
          <w:ilvl w:val="0"/>
          <w:numId w:val="6"/>
        </w:numPr>
        <w:spacing w:after="0" w:line="240" w:lineRule="auto"/>
        <w:jc w:val="both"/>
        <w:rPr>
          <w:rFonts w:ascii="Calibri Light" w:hAnsi="Calibri Light" w:cs="Calibri Light"/>
          <w:b/>
          <w:bCs/>
          <w:sz w:val="24"/>
          <w:szCs w:val="24"/>
        </w:rPr>
      </w:pPr>
      <w:r w:rsidRPr="00FF2796">
        <w:rPr>
          <w:rFonts w:ascii="Calibri Light" w:hAnsi="Calibri Light" w:cs="Calibri Light"/>
          <w:b/>
          <w:bCs/>
          <w:sz w:val="24"/>
          <w:szCs w:val="24"/>
        </w:rPr>
        <w:t>Other rights and obligations of the contracting parties</w:t>
      </w:r>
    </w:p>
    <w:p w14:paraId="65D7ECF4" w14:textId="77777777" w:rsidR="00363A9C" w:rsidRPr="00CF3406" w:rsidRDefault="00363A9C" w:rsidP="00FA21B0">
      <w:pPr>
        <w:pStyle w:val="Odstavecseseznamem"/>
        <w:spacing w:after="0" w:line="240" w:lineRule="auto"/>
        <w:ind w:left="360"/>
        <w:jc w:val="both"/>
        <w:rPr>
          <w:rFonts w:ascii="Calibri Light" w:hAnsi="Calibri Light" w:cs="Calibri Light"/>
          <w:sz w:val="24"/>
          <w:szCs w:val="24"/>
        </w:rPr>
      </w:pPr>
    </w:p>
    <w:p w14:paraId="7AF46846" w14:textId="77777777" w:rsidR="007E45F3" w:rsidRPr="00CF3406" w:rsidRDefault="007E45F3" w:rsidP="007E45F3">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The buyer acquires ownership of the goods by paying the full purchase price of the goods. In relation to the buyer, the seller is not bound by any codes of conduct in the sense of the provisions of § 1826 paragraph 1 letter e) of the Civil Code.</w:t>
      </w:r>
    </w:p>
    <w:p w14:paraId="0D5134C7" w14:textId="77777777" w:rsidR="007E45F3" w:rsidRPr="00CF3406" w:rsidRDefault="007E45F3" w:rsidP="007E45F3">
      <w:pPr>
        <w:pStyle w:val="Odstavecseseznamem"/>
        <w:spacing w:after="0" w:line="240" w:lineRule="auto"/>
        <w:ind w:left="357"/>
        <w:jc w:val="both"/>
        <w:rPr>
          <w:rFonts w:ascii="Calibri Light" w:hAnsi="Calibri Light" w:cs="Calibri Light"/>
          <w:sz w:val="24"/>
          <w:szCs w:val="24"/>
        </w:rPr>
      </w:pPr>
    </w:p>
    <w:p w14:paraId="7F6266C5" w14:textId="77777777" w:rsidR="007E45F3" w:rsidRPr="00CF3406" w:rsidRDefault="007E45F3" w:rsidP="007E45F3">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The seller handles consumer complaints via the electronic address</w:t>
      </w:r>
      <w:r>
        <w:rPr>
          <w:rFonts w:ascii="Calibri Light" w:eastAsia="Times New Roman" w:hAnsi="Calibri Light" w:cs="Calibri Light"/>
          <w:kern w:val="0"/>
          <w:sz w:val="24"/>
          <w:szCs w:val="24"/>
          <w:lang w:eastAsia="cs-CZ"/>
          <w14:ligatures w14:val="none"/>
        </w:rPr>
        <w:t xml:space="preserve"> </w:t>
      </w:r>
      <w:hyperlink r:id="rId6" w:history="1">
        <w:r w:rsidRPr="00DE18A1">
          <w:rPr>
            <w:rStyle w:val="Hypertextovodkaz"/>
            <w:rFonts w:ascii="Calibri Light" w:eastAsia="Times New Roman" w:hAnsi="Calibri Light" w:cs="Calibri Light"/>
            <w:kern w:val="0"/>
            <w:sz w:val="24"/>
            <w:szCs w:val="24"/>
            <w:lang w:eastAsia="cs-CZ"/>
            <w14:ligatures w14:val="none"/>
          </w:rPr>
          <w:t>info@lerroa.com</w:t>
        </w:r>
      </w:hyperlink>
      <w:r>
        <w:rPr>
          <w:rFonts w:ascii="Calibri Light" w:eastAsia="Times New Roman" w:hAnsi="Calibri Light" w:cs="Calibri Light"/>
          <w:kern w:val="0"/>
          <w:sz w:val="24"/>
          <w:szCs w:val="24"/>
          <w:lang w:eastAsia="cs-CZ"/>
          <w14:ligatures w14:val="none"/>
        </w:rPr>
        <w:t xml:space="preserve">. </w:t>
      </w:r>
      <w:r w:rsidRPr="00CF3406">
        <w:rPr>
          <w:rFonts w:ascii="Calibri Light" w:eastAsia="Times New Roman" w:hAnsi="Calibri Light" w:cs="Calibri Light"/>
          <w:kern w:val="0"/>
          <w:sz w:val="24"/>
          <w:szCs w:val="24"/>
          <w:lang w:eastAsia="cs-CZ"/>
          <w14:ligatures w14:val="none"/>
        </w:rPr>
        <w:t>The seller will send information about handling the buyer's complaint to the buyer's email address.</w:t>
      </w:r>
    </w:p>
    <w:p w14:paraId="7D0D8168" w14:textId="77777777" w:rsidR="007E45F3" w:rsidRPr="00CF3406" w:rsidRDefault="007E45F3" w:rsidP="007E45F3">
      <w:pPr>
        <w:pStyle w:val="Odstavecseseznamem"/>
        <w:jc w:val="both"/>
        <w:rPr>
          <w:rFonts w:ascii="Calibri Light" w:eastAsia="Times New Roman" w:hAnsi="Calibri Light" w:cs="Calibri Light"/>
          <w:kern w:val="0"/>
          <w:sz w:val="24"/>
          <w:szCs w:val="24"/>
          <w:lang w:eastAsia="cs-CZ"/>
          <w14:ligatures w14:val="none"/>
        </w:rPr>
      </w:pPr>
    </w:p>
    <w:p w14:paraId="0A2A7E14" w14:textId="77777777" w:rsidR="007E45F3" w:rsidRPr="00CF3406" w:rsidRDefault="007E45F3" w:rsidP="007E45F3">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The out-of-court settlement of consumer disputes arising from the purchase contract is the responsibility of the Czech Trade Inspection, with registered office at Štěpánská 567/15, 120 00 Prague 2, ID number: 000 20 869, internet address: www.adr.coi.cz. The online dispute resolution platform located at www.ec.europa.eu/consumers/odr can be used to resolve disputes between the seller and the buyer from the purchase contract.</w:t>
      </w:r>
    </w:p>
    <w:p w14:paraId="1B336C28" w14:textId="77777777" w:rsidR="007E45F3" w:rsidRPr="00CF3406" w:rsidRDefault="007E45F3" w:rsidP="007E45F3">
      <w:pPr>
        <w:pStyle w:val="Odstavecseseznamem"/>
        <w:jc w:val="both"/>
        <w:rPr>
          <w:rFonts w:ascii="Calibri Light" w:eastAsia="Times New Roman" w:hAnsi="Calibri Light" w:cs="Calibri Light"/>
          <w:kern w:val="0"/>
          <w:sz w:val="24"/>
          <w:szCs w:val="24"/>
          <w:lang w:eastAsia="cs-CZ"/>
          <w14:ligatures w14:val="none"/>
        </w:rPr>
      </w:pPr>
    </w:p>
    <w:p w14:paraId="1EC8F86D" w14:textId="77777777" w:rsidR="007E45F3" w:rsidRPr="00CF3406" w:rsidRDefault="007E45F3" w:rsidP="007E45F3">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The European Consumer Center Czech Republic, with registered office at Štěpánská 567/15, 120 00 Prague 2, internet address: www.evropskyspotrebitel.cz is the contact point according to Regulation (EU) No. 524/2013 of the European Parliament and of the Council of 21 May 2013 on on-line consumer dispute resolution and on the amendment of Regulation (EC) No. 2006/2004 and Directive 2009/22/EC (regulation on online consumer dispute resolution).</w:t>
      </w:r>
    </w:p>
    <w:p w14:paraId="1EEF226D" w14:textId="77777777" w:rsidR="007E45F3" w:rsidRPr="00CF3406" w:rsidRDefault="007E45F3" w:rsidP="007E45F3">
      <w:pPr>
        <w:pStyle w:val="Odstavecseseznamem"/>
        <w:jc w:val="both"/>
        <w:rPr>
          <w:rFonts w:ascii="Calibri Light" w:eastAsia="Times New Roman" w:hAnsi="Calibri Light" w:cs="Calibri Light"/>
          <w:kern w:val="0"/>
          <w:sz w:val="24"/>
          <w:szCs w:val="24"/>
          <w:lang w:eastAsia="cs-CZ"/>
          <w14:ligatures w14:val="none"/>
        </w:rPr>
      </w:pPr>
    </w:p>
    <w:p w14:paraId="5708653F" w14:textId="77777777" w:rsidR="007E45F3" w:rsidRPr="00B22433" w:rsidRDefault="007E45F3" w:rsidP="007E45F3">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 xml:space="preserve">The seller is authorized to sell goods on the basis of a trade license. The trade inspection is carried out by the relevant trade office within its jurisdiction. The Office for Personal Data </w:t>
      </w:r>
      <w:r w:rsidRPr="00CF3406">
        <w:rPr>
          <w:rFonts w:ascii="Calibri Light" w:eastAsia="Times New Roman" w:hAnsi="Calibri Light" w:cs="Calibri Light"/>
          <w:kern w:val="0"/>
          <w:sz w:val="24"/>
          <w:szCs w:val="24"/>
          <w:lang w:eastAsia="cs-CZ"/>
          <w14:ligatures w14:val="none"/>
        </w:rPr>
        <w:lastRenderedPageBreak/>
        <w:t>Protection supervises the area of personal data protection. The Czech Trade Inspection, to a defined extent, supervises, among other things, compliance with Act No. 634/1992 Coll., on consumer protection, as amended. The buyer hereby assumes the risk of a change in circumstances within the meaning of § 1765, paragraph 2 of the Civil Code.</w:t>
      </w:r>
    </w:p>
    <w:p w14:paraId="7820FDD2" w14:textId="77777777" w:rsidR="007E45F3" w:rsidRPr="00CF3406" w:rsidRDefault="007E45F3" w:rsidP="007E45F3">
      <w:pPr>
        <w:spacing w:after="0" w:line="240" w:lineRule="auto"/>
        <w:jc w:val="both"/>
        <w:rPr>
          <w:rFonts w:ascii="Calibri Light" w:hAnsi="Calibri Light" w:cs="Calibri Light"/>
          <w:sz w:val="24"/>
          <w:szCs w:val="24"/>
        </w:rPr>
      </w:pPr>
    </w:p>
    <w:p w14:paraId="24B65C9F" w14:textId="77777777" w:rsidR="007E45F3" w:rsidRPr="00FF2796" w:rsidRDefault="007E45F3" w:rsidP="007E45F3">
      <w:pPr>
        <w:pStyle w:val="Odstavecseseznamem"/>
        <w:numPr>
          <w:ilvl w:val="0"/>
          <w:numId w:val="6"/>
        </w:numPr>
        <w:spacing w:after="0" w:line="240" w:lineRule="auto"/>
        <w:jc w:val="both"/>
        <w:rPr>
          <w:rFonts w:ascii="Calibri Light" w:hAnsi="Calibri Light" w:cs="Calibri Light"/>
          <w:b/>
          <w:bCs/>
          <w:sz w:val="24"/>
          <w:szCs w:val="24"/>
        </w:rPr>
      </w:pPr>
      <w:r w:rsidRPr="00FF2796">
        <w:rPr>
          <w:rFonts w:ascii="Calibri Light" w:hAnsi="Calibri Light" w:cs="Calibri Light"/>
          <w:b/>
          <w:bCs/>
          <w:sz w:val="24"/>
          <w:szCs w:val="24"/>
        </w:rPr>
        <w:t>Protection of personal data</w:t>
      </w:r>
    </w:p>
    <w:p w14:paraId="030C1901" w14:textId="77777777" w:rsidR="007E45F3" w:rsidRPr="00CF3406" w:rsidRDefault="007E45F3" w:rsidP="007E45F3">
      <w:pPr>
        <w:pStyle w:val="Odstavecseseznamem"/>
        <w:spacing w:after="0" w:line="240" w:lineRule="auto"/>
        <w:ind w:left="360"/>
        <w:jc w:val="both"/>
        <w:rPr>
          <w:rFonts w:ascii="Calibri Light" w:hAnsi="Calibri Light" w:cs="Calibri Light"/>
          <w:sz w:val="24"/>
          <w:szCs w:val="24"/>
        </w:rPr>
      </w:pPr>
    </w:p>
    <w:p w14:paraId="0227FBA8" w14:textId="77777777" w:rsidR="007E45F3" w:rsidRPr="00FF2796" w:rsidRDefault="007E45F3" w:rsidP="007E45F3">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Your obligation to provide information to the buyer in accordance with Article 13 of Regulation 2016/679 of the European Parliament and of the Council on the protection of natural persons in connection with the processing of personal data and on the free movement of such data and on the repeal of Directive 95/46/EC (General Data Protection Regulation) ( hereinafter referred to as the "GDPR regulation") related to the processing of the buyer's personal data for the purpose of fulfilling the purchase contract, for the purpose of negotiating the purchase contract and for the purpose of fulfilling the seller's public obligations is fulfilled by the seller by means of a special document.</w:t>
      </w:r>
    </w:p>
    <w:p w14:paraId="52EE09AA" w14:textId="77777777" w:rsidR="007E45F3" w:rsidRPr="00CF3406" w:rsidRDefault="007E45F3" w:rsidP="007E45F3">
      <w:pPr>
        <w:pStyle w:val="Odstavecseseznamem"/>
        <w:spacing w:after="0" w:line="240" w:lineRule="auto"/>
        <w:ind w:left="357"/>
        <w:jc w:val="both"/>
        <w:rPr>
          <w:rFonts w:ascii="Calibri Light" w:hAnsi="Calibri Light" w:cs="Calibri Light"/>
          <w:sz w:val="24"/>
          <w:szCs w:val="24"/>
        </w:rPr>
      </w:pPr>
    </w:p>
    <w:p w14:paraId="10F5A0FD" w14:textId="77777777" w:rsidR="007E45F3" w:rsidRPr="00CF3406" w:rsidRDefault="007E45F3" w:rsidP="007E45F3">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The buyer agrees, in accordance with the provisions of § 7 paragraph 2 of Act No. 480/2004 Coll., on certain services of the information society and on the amendment of certain laws (the Act on certain services of the information society), as amended, to the sending of business communications by the seller to an electronic address or to the buyer's phone number. The seller fulfills its information obligation towards the buyer in accordance with Article 13 of the GDPR regulation related to the processing of the buyer's personal data for the purpose of sending business communications through a special document.</w:t>
      </w:r>
    </w:p>
    <w:p w14:paraId="3A2DBAC4" w14:textId="77777777" w:rsidR="007E45F3" w:rsidRPr="00CF3406" w:rsidRDefault="007E45F3" w:rsidP="007E45F3">
      <w:pPr>
        <w:pStyle w:val="Odstavecseseznamem"/>
        <w:spacing w:after="0" w:line="240" w:lineRule="auto"/>
        <w:ind w:left="357"/>
        <w:jc w:val="both"/>
        <w:rPr>
          <w:rFonts w:ascii="Calibri Light" w:hAnsi="Calibri Light" w:cs="Calibri Light"/>
          <w:sz w:val="24"/>
          <w:szCs w:val="24"/>
        </w:rPr>
      </w:pPr>
    </w:p>
    <w:p w14:paraId="0762B52B" w14:textId="77777777" w:rsidR="007E45F3" w:rsidRPr="00CF3406" w:rsidRDefault="007E45F3" w:rsidP="007E45F3">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The buyer agrees to the storage of so-called cookies on his computer. The buyer can revoke the consent according to the previous sentence at any time.</w:t>
      </w:r>
    </w:p>
    <w:p w14:paraId="70CCDC6E" w14:textId="77777777" w:rsidR="007E45F3" w:rsidRPr="00CF3406" w:rsidRDefault="007E45F3" w:rsidP="007E45F3">
      <w:pPr>
        <w:pStyle w:val="Odstavecseseznamem"/>
        <w:rPr>
          <w:rFonts w:ascii="Calibri Light" w:eastAsia="Times New Roman" w:hAnsi="Calibri Light" w:cs="Calibri Light"/>
          <w:kern w:val="0"/>
          <w:sz w:val="24"/>
          <w:szCs w:val="24"/>
          <w:lang w:eastAsia="cs-CZ"/>
          <w14:ligatures w14:val="none"/>
        </w:rPr>
      </w:pPr>
    </w:p>
    <w:p w14:paraId="7E314F6F" w14:textId="77777777" w:rsidR="007E45F3" w:rsidRPr="00CF3406" w:rsidRDefault="007E45F3" w:rsidP="007E45F3">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Specific information, procedures and rights of the buyer are detailed on a separate page dedicated to GDPR issues in connection with the website</w:t>
      </w:r>
      <w:r>
        <w:t xml:space="preserve"> </w:t>
      </w:r>
    </w:p>
    <w:p w14:paraId="44C14FAF" w14:textId="77777777" w:rsidR="007E45F3" w:rsidRPr="00CF3406" w:rsidRDefault="007E45F3" w:rsidP="007E45F3">
      <w:pPr>
        <w:pStyle w:val="Odstavecseseznamem"/>
        <w:rPr>
          <w:rFonts w:ascii="Calibri Light" w:hAnsi="Calibri Light" w:cs="Calibri Light"/>
          <w:sz w:val="24"/>
          <w:szCs w:val="24"/>
        </w:rPr>
      </w:pPr>
    </w:p>
    <w:p w14:paraId="471AB7E1" w14:textId="77777777" w:rsidR="007E45F3" w:rsidRPr="00FF2796" w:rsidRDefault="007E45F3" w:rsidP="007E45F3">
      <w:pPr>
        <w:pStyle w:val="Odstavecseseznamem"/>
        <w:numPr>
          <w:ilvl w:val="0"/>
          <w:numId w:val="6"/>
        </w:numPr>
        <w:spacing w:after="0" w:line="240" w:lineRule="auto"/>
        <w:jc w:val="both"/>
        <w:rPr>
          <w:rFonts w:ascii="Calibri Light" w:hAnsi="Calibri Light" w:cs="Calibri Light"/>
          <w:b/>
          <w:bCs/>
          <w:sz w:val="24"/>
          <w:szCs w:val="24"/>
        </w:rPr>
      </w:pPr>
      <w:r w:rsidRPr="00FF2796">
        <w:rPr>
          <w:rFonts w:ascii="Calibri Light" w:hAnsi="Calibri Light" w:cs="Calibri Light"/>
          <w:b/>
          <w:bCs/>
          <w:sz w:val="24"/>
          <w:szCs w:val="24"/>
        </w:rPr>
        <w:t>Final Provisions</w:t>
      </w:r>
    </w:p>
    <w:p w14:paraId="670CFB44" w14:textId="77777777" w:rsidR="007E45F3" w:rsidRPr="00CF3406" w:rsidRDefault="007E45F3" w:rsidP="007E45F3">
      <w:pPr>
        <w:spacing w:after="0" w:line="240" w:lineRule="auto"/>
        <w:jc w:val="both"/>
        <w:rPr>
          <w:rFonts w:ascii="Calibri Light" w:hAnsi="Calibri Light" w:cs="Calibri Light"/>
          <w:sz w:val="24"/>
          <w:szCs w:val="24"/>
        </w:rPr>
      </w:pPr>
    </w:p>
    <w:p w14:paraId="7810594F" w14:textId="77777777" w:rsidR="007E45F3" w:rsidRPr="00CF3406" w:rsidRDefault="007E45F3" w:rsidP="007E45F3">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All relationships not regulated by these terms and conditions are governed by the relevant provisions of the Civil Code as well as other related legal regulations.</w:t>
      </w:r>
    </w:p>
    <w:p w14:paraId="263F2456" w14:textId="77777777" w:rsidR="007E45F3" w:rsidRPr="00CF3406" w:rsidRDefault="007E45F3" w:rsidP="007E45F3">
      <w:pPr>
        <w:pStyle w:val="Odstavecseseznamem"/>
        <w:spacing w:after="0" w:line="240" w:lineRule="auto"/>
        <w:ind w:left="357"/>
        <w:jc w:val="both"/>
        <w:rPr>
          <w:rFonts w:ascii="Calibri Light" w:hAnsi="Calibri Light" w:cs="Calibri Light"/>
          <w:sz w:val="24"/>
          <w:szCs w:val="24"/>
        </w:rPr>
      </w:pPr>
    </w:p>
    <w:p w14:paraId="5F61BBCD" w14:textId="77777777" w:rsidR="007E45F3" w:rsidRPr="00CF3406" w:rsidRDefault="007E45F3" w:rsidP="007E45F3">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In the event that any provision of these terms and conditions is found to be illegal or invalid, this will not affect the validity or effectiveness of the other provisions of these terms and conditions.</w:t>
      </w:r>
    </w:p>
    <w:p w14:paraId="436E8908" w14:textId="77777777" w:rsidR="007E45F3" w:rsidRPr="00CF3406" w:rsidRDefault="007E45F3" w:rsidP="007E45F3">
      <w:pPr>
        <w:pStyle w:val="Odstavecseseznamem"/>
        <w:rPr>
          <w:rFonts w:ascii="Calibri Light" w:eastAsia="Times New Roman" w:hAnsi="Calibri Light" w:cs="Calibri Light"/>
          <w:kern w:val="0"/>
          <w:sz w:val="24"/>
          <w:szCs w:val="24"/>
          <w:lang w:eastAsia="cs-CZ"/>
          <w14:ligatures w14:val="none"/>
        </w:rPr>
      </w:pPr>
    </w:p>
    <w:p w14:paraId="028BBE6B" w14:textId="77777777" w:rsidR="007E45F3" w:rsidRPr="00CF3406" w:rsidRDefault="007E45F3" w:rsidP="007E45F3">
      <w:pPr>
        <w:pStyle w:val="Odstavecseseznamem"/>
        <w:numPr>
          <w:ilvl w:val="1"/>
          <w:numId w:val="6"/>
        </w:numPr>
        <w:spacing w:after="0" w:line="240" w:lineRule="auto"/>
        <w:ind w:left="357" w:hanging="357"/>
        <w:jc w:val="both"/>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All agreements between the seller and the buyer contained in the purchase contract take precedence over the provisions of these terms and conditions, with which they conflict.</w:t>
      </w:r>
    </w:p>
    <w:p w14:paraId="4614BF6D" w14:textId="77777777" w:rsidR="007E45F3" w:rsidRPr="00CF3406" w:rsidRDefault="007E45F3" w:rsidP="007E45F3">
      <w:pPr>
        <w:pStyle w:val="Odstavecseseznamem"/>
        <w:rPr>
          <w:rFonts w:ascii="Calibri Light" w:eastAsia="Times New Roman" w:hAnsi="Calibri Light" w:cs="Calibri Light"/>
          <w:kern w:val="0"/>
          <w:sz w:val="24"/>
          <w:szCs w:val="24"/>
          <w:lang w:eastAsia="cs-CZ"/>
          <w14:ligatures w14:val="none"/>
        </w:rPr>
      </w:pPr>
    </w:p>
    <w:p w14:paraId="2500870D" w14:textId="77777777" w:rsidR="007E45F3" w:rsidRPr="00CF3406" w:rsidRDefault="007E45F3" w:rsidP="007E45F3">
      <w:pPr>
        <w:pStyle w:val="Odstavecseseznamem"/>
        <w:numPr>
          <w:ilvl w:val="1"/>
          <w:numId w:val="6"/>
        </w:numPr>
        <w:spacing w:after="0" w:line="240" w:lineRule="auto"/>
        <w:ind w:left="357" w:hanging="357"/>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t>The provisions of the terms and conditions are an integral part of the purchase contract, and by confirming the price offer, the buyer confirms that he has familiarized himself with them and that he agrees with them.</w:t>
      </w:r>
    </w:p>
    <w:p w14:paraId="2049CF06" w14:textId="77777777" w:rsidR="007E45F3" w:rsidRPr="00CF3406" w:rsidRDefault="007E45F3" w:rsidP="007E45F3">
      <w:pPr>
        <w:pStyle w:val="Odstavecseseznamem"/>
        <w:rPr>
          <w:rFonts w:ascii="Calibri Light" w:eastAsia="Times New Roman" w:hAnsi="Calibri Light" w:cs="Calibri Light"/>
          <w:kern w:val="0"/>
          <w:sz w:val="24"/>
          <w:szCs w:val="24"/>
          <w:lang w:eastAsia="cs-CZ"/>
          <w14:ligatures w14:val="none"/>
        </w:rPr>
      </w:pPr>
    </w:p>
    <w:p w14:paraId="4A97CFBA" w14:textId="77777777" w:rsidR="007E45F3" w:rsidRPr="00CF3406" w:rsidRDefault="007E45F3" w:rsidP="007E45F3">
      <w:pPr>
        <w:pStyle w:val="Odstavecseseznamem"/>
        <w:numPr>
          <w:ilvl w:val="1"/>
          <w:numId w:val="6"/>
        </w:numPr>
        <w:spacing w:after="0" w:line="240" w:lineRule="auto"/>
        <w:ind w:left="357" w:hanging="357"/>
        <w:rPr>
          <w:rFonts w:ascii="Calibri Light" w:hAnsi="Calibri Light" w:cs="Calibri Light"/>
          <w:sz w:val="24"/>
          <w:szCs w:val="24"/>
        </w:rPr>
      </w:pPr>
      <w:r w:rsidRPr="00CF3406">
        <w:rPr>
          <w:rFonts w:ascii="Calibri Light" w:eastAsia="Times New Roman" w:hAnsi="Calibri Light" w:cs="Calibri Light"/>
          <w:kern w:val="0"/>
          <w:sz w:val="24"/>
          <w:szCs w:val="24"/>
          <w:lang w:eastAsia="cs-CZ"/>
          <w14:ligatures w14:val="none"/>
        </w:rPr>
        <w:lastRenderedPageBreak/>
        <w:t xml:space="preserve">Contact details of the seller: LERROA sro, </w:t>
      </w:r>
      <w:r w:rsidRPr="00CF3406">
        <w:rPr>
          <w:rFonts w:ascii="Calibri Light" w:hAnsi="Calibri Light" w:cs="Calibri Light"/>
          <w:sz w:val="24"/>
          <w:szCs w:val="24"/>
        </w:rPr>
        <w:t>Petrská 1426/1, 110 00 Prague 1 - Nové Město, Czech Republic, e-mail</w:t>
      </w:r>
      <w:r w:rsidRPr="003E6D66">
        <w:rPr>
          <w:rFonts w:asciiTheme="majorHAnsi" w:hAnsiTheme="majorHAnsi" w:cstheme="majorHAnsi"/>
          <w:sz w:val="24"/>
          <w:szCs w:val="24"/>
        </w:rPr>
        <w:t xml:space="preserve">: </w:t>
      </w:r>
      <w:hyperlink r:id="rId7" w:history="1">
        <w:r w:rsidRPr="003E6D66">
          <w:rPr>
            <w:rStyle w:val="Hypertextovodkaz"/>
            <w:rFonts w:asciiTheme="majorHAnsi" w:hAnsiTheme="majorHAnsi" w:cstheme="majorHAnsi"/>
            <w:sz w:val="24"/>
            <w:szCs w:val="24"/>
          </w:rPr>
          <w:t>info@lerroa.com</w:t>
        </w:r>
      </w:hyperlink>
      <w:r w:rsidRPr="00CF3406">
        <w:rPr>
          <w:rFonts w:ascii="Calibri Light" w:hAnsi="Calibri Light" w:cs="Calibri Light"/>
          <w:sz w:val="24"/>
          <w:szCs w:val="24"/>
        </w:rPr>
        <w:t>, telephone: +420 775 845 468.</w:t>
      </w:r>
    </w:p>
    <w:p w14:paraId="7FDC42CD" w14:textId="4000D4E7" w:rsidR="00FA21B0" w:rsidRPr="00CF3406" w:rsidRDefault="00FA21B0" w:rsidP="007E45F3">
      <w:pPr>
        <w:pStyle w:val="Odstavecseseznamem"/>
        <w:spacing w:after="0" w:line="240" w:lineRule="auto"/>
        <w:ind w:left="357"/>
        <w:rPr>
          <w:rFonts w:ascii="Calibri Light" w:hAnsi="Calibri Light" w:cs="Calibri Light"/>
          <w:sz w:val="24"/>
          <w:szCs w:val="24"/>
        </w:rPr>
      </w:pPr>
    </w:p>
    <w:p w14:paraId="3FFBAAF5" w14:textId="77777777" w:rsidR="00FA21B0" w:rsidRPr="00CF3406" w:rsidRDefault="00FA21B0" w:rsidP="00FA21B0">
      <w:pPr>
        <w:pStyle w:val="Odstavecseseznamem"/>
        <w:rPr>
          <w:rFonts w:ascii="Calibri Light" w:eastAsia="Times New Roman" w:hAnsi="Calibri Light" w:cs="Calibri Light"/>
          <w:kern w:val="0"/>
          <w:sz w:val="24"/>
          <w:szCs w:val="24"/>
          <w:lang w:eastAsia="cs-CZ"/>
          <w14:ligatures w14:val="none"/>
        </w:rPr>
      </w:pPr>
    </w:p>
    <w:p w14:paraId="54EB7CE5" w14:textId="756B1687" w:rsidR="000C6F97" w:rsidRPr="00CF3406" w:rsidRDefault="00FA21B0" w:rsidP="00B22433">
      <w:pPr>
        <w:pStyle w:val="Normlnweb"/>
        <w:shd w:val="clear" w:color="auto" w:fill="FFFFFF"/>
        <w:spacing w:before="0" w:beforeAutospacing="0" w:after="300" w:afterAutospacing="0"/>
        <w:rPr>
          <w:rFonts w:ascii="Calibri Light" w:hAnsi="Calibri Light" w:cs="Calibri Light"/>
        </w:rPr>
      </w:pPr>
      <w:r w:rsidRPr="00CF3406">
        <w:rPr>
          <w:rFonts w:ascii="Calibri Light" w:hAnsi="Calibri Light" w:cs="Calibri Light"/>
        </w:rPr>
        <w:t xml:space="preserve">In Prague on: May 26, 2025 </w:t>
      </w:r>
      <w:r w:rsidRPr="00CF3406">
        <w:rPr>
          <w:rFonts w:ascii="Calibri Light" w:hAnsi="Calibri Light" w:cs="Calibri Light"/>
        </w:rPr>
        <w:br/>
        <w:t xml:space="preserve">Effective date: </w:t>
      </w:r>
      <w:r w:rsidR="007E45F3">
        <w:rPr>
          <w:rFonts w:ascii="Calibri Light" w:hAnsi="Calibri Light" w:cs="Calibri Light"/>
        </w:rPr>
        <w:t>June</w:t>
      </w:r>
      <w:r w:rsidR="0044501C">
        <w:rPr>
          <w:rFonts w:ascii="Calibri Light" w:hAnsi="Calibri Light" w:cs="Calibri Light"/>
        </w:rPr>
        <w:t xml:space="preserve"> 1, 2025</w:t>
      </w:r>
    </w:p>
    <w:p w14:paraId="004E3FA0" w14:textId="77777777" w:rsidR="000C6F97" w:rsidRDefault="000C6F97" w:rsidP="000C6F97">
      <w:pPr>
        <w:pStyle w:val="Odstavecseseznamem"/>
        <w:spacing w:after="0" w:line="240" w:lineRule="auto"/>
        <w:ind w:left="360"/>
        <w:jc w:val="both"/>
        <w:rPr>
          <w:rFonts w:ascii="Calibri Light" w:hAnsi="Calibri Light" w:cs="Calibri Light"/>
          <w:sz w:val="24"/>
          <w:szCs w:val="24"/>
        </w:rPr>
      </w:pPr>
    </w:p>
    <w:p w14:paraId="70EA1E50"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094C097D"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49175CAD"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0009B9EF"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692ECBAC"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4F106823"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6A0DEC53"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55CCE2A6"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52B5431C"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3830F75E"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7D71298D"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24B8B5AE"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77707ACC"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4603C4F4"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4BC2E586"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12CCEB24"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0041046D"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48495961" w14:textId="77777777" w:rsidR="000103E5" w:rsidRDefault="000103E5" w:rsidP="000C6F97">
      <w:pPr>
        <w:pStyle w:val="Odstavecseseznamem"/>
        <w:spacing w:after="0" w:line="240" w:lineRule="auto"/>
        <w:ind w:left="360"/>
        <w:jc w:val="both"/>
        <w:rPr>
          <w:rFonts w:ascii="Calibri Light" w:hAnsi="Calibri Light" w:cs="Calibri Light"/>
          <w:sz w:val="24"/>
          <w:szCs w:val="24"/>
        </w:rPr>
      </w:pPr>
    </w:p>
    <w:p w14:paraId="7B574BC7" w14:textId="77777777" w:rsidR="000103E5" w:rsidRPr="000838D0" w:rsidRDefault="000103E5" w:rsidP="000103E5">
      <w:pPr>
        <w:shd w:val="clear" w:color="auto" w:fill="FFFFFF"/>
        <w:spacing w:after="200" w:line="300" w:lineRule="auto"/>
        <w:jc w:val="center"/>
        <w:rPr>
          <w:rFonts w:cstheme="minorHAnsi"/>
          <w:b/>
          <w:caps/>
          <w:sz w:val="20"/>
          <w:szCs w:val="20"/>
        </w:rPr>
      </w:pPr>
      <w:r w:rsidRPr="000838D0">
        <w:rPr>
          <w:rFonts w:cstheme="minorHAnsi"/>
          <w:b/>
          <w:caps/>
          <w:sz w:val="20"/>
          <w:szCs w:val="20"/>
        </w:rPr>
        <w:t xml:space="preserve">Appendix No. 1 - </w:t>
      </w:r>
      <w:r w:rsidRPr="000838D0">
        <w:rPr>
          <w:rFonts w:cstheme="minorHAnsi"/>
          <w:b/>
          <w:bCs/>
          <w:caps/>
          <w:sz w:val="20"/>
          <w:szCs w:val="20"/>
        </w:rPr>
        <w:t>Claim form</w:t>
      </w:r>
    </w:p>
    <w:p w14:paraId="5F0301C2" w14:textId="6C78EF2A" w:rsidR="000103E5" w:rsidRPr="0021633C" w:rsidRDefault="000103E5" w:rsidP="000103E5">
      <w:pPr>
        <w:spacing w:after="200" w:line="300" w:lineRule="auto"/>
        <w:jc w:val="both"/>
        <w:rPr>
          <w:rFonts w:cstheme="minorHAnsi"/>
          <w:sz w:val="20"/>
          <w:szCs w:val="20"/>
        </w:rPr>
      </w:pPr>
      <w:r w:rsidRPr="000838D0">
        <w:rPr>
          <w:rFonts w:eastAsia="Times New Roman" w:cstheme="minorHAnsi"/>
          <w:b/>
          <w:spacing w:val="2"/>
          <w:sz w:val="20"/>
          <w:szCs w:val="20"/>
        </w:rPr>
        <w:t xml:space="preserve">Addressee: </w:t>
      </w:r>
      <w:r w:rsidRPr="000838D0">
        <w:rPr>
          <w:rFonts w:eastAsia="Times New Roman" w:cstheme="minorHAnsi"/>
          <w:b/>
          <w:spacing w:val="2"/>
          <w:sz w:val="20"/>
          <w:szCs w:val="20"/>
        </w:rPr>
        <w:tab/>
      </w:r>
      <w:r w:rsidR="0021633C" w:rsidRPr="0021633C">
        <w:rPr>
          <w:rFonts w:cstheme="minorHAnsi"/>
          <w:sz w:val="20"/>
          <w:szCs w:val="20"/>
        </w:rPr>
        <w:t>info@lerroa.com</w:t>
      </w:r>
    </w:p>
    <w:p w14:paraId="1167620C" w14:textId="77777777" w:rsidR="000103E5" w:rsidRPr="000838D0" w:rsidRDefault="000103E5" w:rsidP="000103E5">
      <w:pPr>
        <w:spacing w:after="200" w:line="300" w:lineRule="auto"/>
        <w:jc w:val="both"/>
        <w:rPr>
          <w:rFonts w:cstheme="minorHAnsi"/>
          <w:b/>
          <w:bCs/>
          <w:sz w:val="20"/>
          <w:szCs w:val="20"/>
        </w:rPr>
      </w:pPr>
      <w:r w:rsidRPr="000838D0">
        <w:rPr>
          <w:rFonts w:cstheme="minorHAnsi"/>
          <w:b/>
          <w:bCs/>
          <w:sz w:val="20"/>
          <w:szCs w:val="20"/>
        </w:rPr>
        <w:t>Filing a complaint</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103E5" w:rsidRPr="000838D0" w14:paraId="589B5518" w14:textId="77777777" w:rsidTr="0032605A">
        <w:trPr>
          <w:trHeight w:val="596"/>
        </w:trPr>
        <w:tc>
          <w:tcPr>
            <w:tcW w:w="3397" w:type="dxa"/>
          </w:tcPr>
          <w:p w14:paraId="46290F6C"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Date of conclusion of the Contract:</w:t>
            </w:r>
          </w:p>
        </w:tc>
        <w:tc>
          <w:tcPr>
            <w:tcW w:w="5783" w:type="dxa"/>
          </w:tcPr>
          <w:p w14:paraId="30416A64" w14:textId="77777777" w:rsidR="000103E5" w:rsidRPr="000838D0" w:rsidRDefault="000103E5" w:rsidP="0032605A">
            <w:pPr>
              <w:spacing w:before="120" w:after="120" w:line="300" w:lineRule="auto"/>
              <w:jc w:val="both"/>
              <w:rPr>
                <w:rFonts w:eastAsia="Times New Roman" w:cstheme="minorHAnsi"/>
                <w:spacing w:val="2"/>
                <w:sz w:val="20"/>
                <w:szCs w:val="20"/>
              </w:rPr>
            </w:pPr>
          </w:p>
        </w:tc>
      </w:tr>
      <w:tr w:rsidR="000103E5" w:rsidRPr="000838D0" w14:paraId="164FB421" w14:textId="77777777" w:rsidTr="0032605A">
        <w:trPr>
          <w:trHeight w:val="596"/>
        </w:trPr>
        <w:tc>
          <w:tcPr>
            <w:tcW w:w="3397" w:type="dxa"/>
          </w:tcPr>
          <w:p w14:paraId="5A1C6098"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Name and surname:</w:t>
            </w:r>
          </w:p>
        </w:tc>
        <w:tc>
          <w:tcPr>
            <w:tcW w:w="5783" w:type="dxa"/>
          </w:tcPr>
          <w:p w14:paraId="0DB2901F" w14:textId="77777777" w:rsidR="000103E5" w:rsidRPr="000838D0" w:rsidRDefault="000103E5" w:rsidP="0032605A">
            <w:pPr>
              <w:spacing w:before="120" w:after="120" w:line="300" w:lineRule="auto"/>
              <w:jc w:val="both"/>
              <w:rPr>
                <w:rFonts w:eastAsia="Times New Roman" w:cstheme="minorHAnsi"/>
                <w:spacing w:val="2"/>
                <w:sz w:val="20"/>
                <w:szCs w:val="20"/>
              </w:rPr>
            </w:pPr>
          </w:p>
        </w:tc>
      </w:tr>
      <w:tr w:rsidR="000103E5" w:rsidRPr="000838D0" w14:paraId="66A5CE1C" w14:textId="77777777" w:rsidTr="0032605A">
        <w:trPr>
          <w:trHeight w:val="596"/>
        </w:trPr>
        <w:tc>
          <w:tcPr>
            <w:tcW w:w="3397" w:type="dxa"/>
          </w:tcPr>
          <w:p w14:paraId="0ABE18AE"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Address:</w:t>
            </w:r>
          </w:p>
        </w:tc>
        <w:tc>
          <w:tcPr>
            <w:tcW w:w="5783" w:type="dxa"/>
          </w:tcPr>
          <w:p w14:paraId="39C571A6" w14:textId="77777777" w:rsidR="000103E5" w:rsidRPr="000838D0" w:rsidRDefault="000103E5" w:rsidP="0032605A">
            <w:pPr>
              <w:spacing w:before="120" w:after="120" w:line="300" w:lineRule="auto"/>
              <w:jc w:val="both"/>
              <w:rPr>
                <w:rFonts w:eastAsia="Times New Roman" w:cstheme="minorHAnsi"/>
                <w:spacing w:val="2"/>
                <w:sz w:val="20"/>
                <w:szCs w:val="20"/>
              </w:rPr>
            </w:pPr>
          </w:p>
        </w:tc>
      </w:tr>
      <w:tr w:rsidR="000103E5" w:rsidRPr="000838D0" w14:paraId="6D372A2E" w14:textId="77777777" w:rsidTr="0032605A">
        <w:trPr>
          <w:trHeight w:val="596"/>
        </w:trPr>
        <w:tc>
          <w:tcPr>
            <w:tcW w:w="3397" w:type="dxa"/>
          </w:tcPr>
          <w:p w14:paraId="01E0FC17"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E-mail address:</w:t>
            </w:r>
          </w:p>
        </w:tc>
        <w:tc>
          <w:tcPr>
            <w:tcW w:w="5783" w:type="dxa"/>
          </w:tcPr>
          <w:p w14:paraId="2F33B1C2" w14:textId="77777777" w:rsidR="000103E5" w:rsidRPr="000838D0" w:rsidRDefault="000103E5" w:rsidP="0032605A">
            <w:pPr>
              <w:spacing w:before="120" w:after="120" w:line="300" w:lineRule="auto"/>
              <w:jc w:val="both"/>
              <w:rPr>
                <w:rFonts w:eastAsia="Times New Roman" w:cstheme="minorHAnsi"/>
                <w:spacing w:val="2"/>
                <w:sz w:val="20"/>
                <w:szCs w:val="20"/>
              </w:rPr>
            </w:pPr>
          </w:p>
        </w:tc>
      </w:tr>
      <w:tr w:rsidR="000103E5" w:rsidRPr="000838D0" w14:paraId="4B08359A" w14:textId="77777777" w:rsidTr="0032605A">
        <w:trPr>
          <w:trHeight w:val="596"/>
        </w:trPr>
        <w:tc>
          <w:tcPr>
            <w:tcW w:w="3397" w:type="dxa"/>
          </w:tcPr>
          <w:p w14:paraId="785A1B39"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Goods that are being complained about:</w:t>
            </w:r>
          </w:p>
        </w:tc>
        <w:tc>
          <w:tcPr>
            <w:tcW w:w="5783" w:type="dxa"/>
          </w:tcPr>
          <w:p w14:paraId="33D344EE" w14:textId="77777777" w:rsidR="000103E5" w:rsidRPr="000838D0" w:rsidRDefault="000103E5" w:rsidP="0032605A">
            <w:pPr>
              <w:spacing w:before="120" w:after="120" w:line="300" w:lineRule="auto"/>
              <w:jc w:val="both"/>
              <w:rPr>
                <w:rFonts w:eastAsia="Times New Roman" w:cstheme="minorHAnsi"/>
                <w:spacing w:val="2"/>
                <w:sz w:val="20"/>
                <w:szCs w:val="20"/>
              </w:rPr>
            </w:pPr>
          </w:p>
        </w:tc>
      </w:tr>
      <w:tr w:rsidR="000103E5" w:rsidRPr="000838D0" w14:paraId="460E35CE" w14:textId="77777777" w:rsidTr="0032605A">
        <w:trPr>
          <w:trHeight w:val="596"/>
        </w:trPr>
        <w:tc>
          <w:tcPr>
            <w:tcW w:w="3397" w:type="dxa"/>
          </w:tcPr>
          <w:p w14:paraId="14FD384E"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Description of defects in the Goods:</w:t>
            </w:r>
          </w:p>
        </w:tc>
        <w:tc>
          <w:tcPr>
            <w:tcW w:w="5783" w:type="dxa"/>
          </w:tcPr>
          <w:p w14:paraId="5165B644" w14:textId="77777777" w:rsidR="000103E5" w:rsidRPr="000838D0" w:rsidRDefault="000103E5" w:rsidP="0032605A">
            <w:pPr>
              <w:spacing w:before="120" w:after="120" w:line="300" w:lineRule="auto"/>
              <w:jc w:val="both"/>
              <w:rPr>
                <w:rFonts w:eastAsia="Times New Roman" w:cstheme="minorHAnsi"/>
                <w:spacing w:val="2"/>
                <w:sz w:val="20"/>
                <w:szCs w:val="20"/>
              </w:rPr>
            </w:pPr>
          </w:p>
        </w:tc>
      </w:tr>
      <w:tr w:rsidR="000103E5" w:rsidRPr="000838D0" w14:paraId="7A751234" w14:textId="77777777" w:rsidTr="0032605A">
        <w:trPr>
          <w:trHeight w:val="795"/>
        </w:trPr>
        <w:tc>
          <w:tcPr>
            <w:tcW w:w="3397" w:type="dxa"/>
          </w:tcPr>
          <w:p w14:paraId="2A32F747"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lastRenderedPageBreak/>
              <w:t>Suggested method for handling complaints:</w:t>
            </w:r>
          </w:p>
        </w:tc>
        <w:tc>
          <w:tcPr>
            <w:tcW w:w="5783" w:type="dxa"/>
          </w:tcPr>
          <w:p w14:paraId="004537AA" w14:textId="77777777" w:rsidR="000103E5" w:rsidRPr="000838D0" w:rsidRDefault="000103E5" w:rsidP="0032605A">
            <w:pPr>
              <w:spacing w:before="120" w:after="120" w:line="300" w:lineRule="auto"/>
              <w:jc w:val="both"/>
              <w:rPr>
                <w:rFonts w:eastAsia="Times New Roman" w:cstheme="minorHAnsi"/>
                <w:spacing w:val="2"/>
                <w:sz w:val="20"/>
                <w:szCs w:val="20"/>
              </w:rPr>
            </w:pPr>
          </w:p>
        </w:tc>
      </w:tr>
    </w:tbl>
    <w:p w14:paraId="78483D7D" w14:textId="77777777" w:rsidR="000103E5" w:rsidRPr="000838D0" w:rsidRDefault="000103E5" w:rsidP="000103E5">
      <w:pPr>
        <w:spacing w:before="200" w:after="200" w:line="300" w:lineRule="exact"/>
        <w:jc w:val="both"/>
        <w:rPr>
          <w:rFonts w:eastAsia="Times New Roman" w:cstheme="minorHAnsi"/>
          <w:sz w:val="20"/>
          <w:szCs w:val="20"/>
        </w:rPr>
      </w:pPr>
      <w:r w:rsidRPr="000838D0">
        <w:rPr>
          <w:rFonts w:eastAsia="Times New Roman" w:cstheme="minorHAnsi"/>
          <w:sz w:val="20"/>
          <w:szCs w:val="20"/>
        </w:rPr>
        <w:t>At the same time, I request a confirmation of the claim, stating when I exercised this right, what the claim is, what method of handling the claim I request, along with my contact details for the purpose of providing information about the claim handling.</w:t>
      </w:r>
    </w:p>
    <w:p w14:paraId="066BE285" w14:textId="77777777" w:rsidR="000103E5" w:rsidRPr="000838D0" w:rsidRDefault="000103E5" w:rsidP="000103E5">
      <w:pPr>
        <w:spacing w:after="200" w:line="300" w:lineRule="auto"/>
        <w:jc w:val="both"/>
        <w:rPr>
          <w:rFonts w:eastAsia="Times New Roman" w:cstheme="minorHAnsi"/>
          <w:spacing w:val="2"/>
          <w:sz w:val="20"/>
          <w:szCs w:val="20"/>
        </w:rPr>
      </w:pPr>
    </w:p>
    <w:p w14:paraId="73DDB066" w14:textId="77777777" w:rsidR="000103E5" w:rsidRPr="000838D0" w:rsidRDefault="000103E5" w:rsidP="000103E5">
      <w:pPr>
        <w:spacing w:after="200" w:line="300" w:lineRule="auto"/>
        <w:jc w:val="both"/>
        <w:rPr>
          <w:rFonts w:eastAsia="Times New Roman" w:cstheme="minorHAnsi"/>
          <w:spacing w:val="2"/>
          <w:sz w:val="20"/>
          <w:szCs w:val="20"/>
        </w:rPr>
      </w:pPr>
      <w:r w:rsidRPr="000838D0">
        <w:rPr>
          <w:rFonts w:eastAsia="Times New Roman" w:cstheme="minorHAnsi"/>
          <w:spacing w:val="2"/>
          <w:sz w:val="20"/>
          <w:szCs w:val="20"/>
        </w:rPr>
        <w:t>Date:</w:t>
      </w:r>
    </w:p>
    <w:p w14:paraId="1AC54014" w14:textId="77777777" w:rsidR="000103E5" w:rsidRPr="000838D0" w:rsidRDefault="000103E5" w:rsidP="000103E5">
      <w:pPr>
        <w:spacing w:after="200" w:line="300" w:lineRule="auto"/>
        <w:jc w:val="both"/>
        <w:rPr>
          <w:rFonts w:eastAsia="Times New Roman" w:cstheme="minorHAnsi"/>
          <w:spacing w:val="2"/>
          <w:sz w:val="20"/>
          <w:szCs w:val="20"/>
        </w:rPr>
      </w:pPr>
      <w:r w:rsidRPr="000838D0">
        <w:rPr>
          <w:rFonts w:eastAsia="Times New Roman" w:cstheme="minorHAnsi"/>
          <w:spacing w:val="2"/>
          <w:sz w:val="20"/>
          <w:szCs w:val="20"/>
        </w:rPr>
        <w:t>Signature:</w:t>
      </w:r>
      <w:r w:rsidRPr="000838D0">
        <w:rPr>
          <w:rFonts w:cstheme="minorHAnsi"/>
          <w:b/>
          <w:caps/>
          <w:sz w:val="20"/>
          <w:szCs w:val="20"/>
        </w:rPr>
        <w:br w:type="page"/>
      </w:r>
    </w:p>
    <w:p w14:paraId="1C3CBBE6" w14:textId="77777777" w:rsidR="000103E5" w:rsidRPr="000838D0" w:rsidRDefault="000103E5" w:rsidP="000103E5">
      <w:pPr>
        <w:shd w:val="clear" w:color="auto" w:fill="FFFFFF"/>
        <w:spacing w:after="200" w:line="300" w:lineRule="auto"/>
        <w:jc w:val="center"/>
        <w:rPr>
          <w:rFonts w:cstheme="minorHAnsi"/>
          <w:b/>
          <w:caps/>
          <w:sz w:val="20"/>
          <w:szCs w:val="20"/>
        </w:rPr>
      </w:pPr>
      <w:r w:rsidRPr="000838D0">
        <w:rPr>
          <w:rFonts w:cstheme="minorHAnsi"/>
          <w:b/>
          <w:caps/>
          <w:sz w:val="20"/>
          <w:szCs w:val="20"/>
        </w:rPr>
        <w:lastRenderedPageBreak/>
        <w:t>Annex No. 2 - Form for withdrawal from the Contract</w:t>
      </w:r>
    </w:p>
    <w:p w14:paraId="610129D7" w14:textId="099F57AC" w:rsidR="000103E5" w:rsidRPr="000838D0" w:rsidRDefault="000103E5" w:rsidP="000103E5">
      <w:pPr>
        <w:spacing w:after="200" w:line="300" w:lineRule="auto"/>
        <w:jc w:val="both"/>
        <w:rPr>
          <w:rFonts w:cstheme="minorHAnsi"/>
          <w:sz w:val="20"/>
          <w:szCs w:val="20"/>
        </w:rPr>
      </w:pPr>
      <w:r w:rsidRPr="000838D0">
        <w:rPr>
          <w:rFonts w:eastAsia="Times New Roman" w:cstheme="minorHAnsi"/>
          <w:b/>
          <w:spacing w:val="2"/>
          <w:sz w:val="20"/>
          <w:szCs w:val="20"/>
        </w:rPr>
        <w:t xml:space="preserve">Addressee: </w:t>
      </w:r>
      <w:r w:rsidRPr="000838D0">
        <w:rPr>
          <w:rFonts w:eastAsia="Times New Roman" w:cstheme="minorHAnsi"/>
          <w:b/>
          <w:spacing w:val="2"/>
          <w:sz w:val="20"/>
          <w:szCs w:val="20"/>
        </w:rPr>
        <w:tab/>
      </w:r>
      <w:r w:rsidR="0021633C" w:rsidRPr="0021633C">
        <w:rPr>
          <w:rFonts w:cstheme="minorHAnsi"/>
          <w:sz w:val="20"/>
          <w:szCs w:val="20"/>
        </w:rPr>
        <w:t>info@lerroa.com</w:t>
      </w:r>
    </w:p>
    <w:p w14:paraId="04AEFB4B" w14:textId="77777777" w:rsidR="000103E5" w:rsidRPr="000838D0" w:rsidRDefault="000103E5" w:rsidP="000103E5">
      <w:pPr>
        <w:spacing w:after="200" w:line="300" w:lineRule="auto"/>
        <w:jc w:val="both"/>
        <w:rPr>
          <w:rFonts w:eastAsia="Times New Roman" w:cstheme="minorHAnsi"/>
          <w:b/>
          <w:spacing w:val="2"/>
          <w:sz w:val="20"/>
          <w:szCs w:val="20"/>
        </w:rPr>
      </w:pPr>
      <w:r w:rsidRPr="000838D0">
        <w:rPr>
          <w:rFonts w:eastAsia="Times New Roman" w:cstheme="minorHAnsi"/>
          <w:b/>
          <w:spacing w:val="2"/>
          <w:sz w:val="20"/>
          <w:szCs w:val="20"/>
        </w:rPr>
        <w:t>I hereby declare that I withdraw from the Contract:</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103E5" w:rsidRPr="000838D0" w14:paraId="3F454A16" w14:textId="77777777" w:rsidTr="0032605A">
        <w:trPr>
          <w:trHeight w:val="596"/>
        </w:trPr>
        <w:tc>
          <w:tcPr>
            <w:tcW w:w="3397" w:type="dxa"/>
          </w:tcPr>
          <w:p w14:paraId="47EB2C16"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Date of conclusion of the Contract:</w:t>
            </w:r>
          </w:p>
        </w:tc>
        <w:tc>
          <w:tcPr>
            <w:tcW w:w="5642" w:type="dxa"/>
          </w:tcPr>
          <w:p w14:paraId="2407188B" w14:textId="77777777" w:rsidR="000103E5" w:rsidRPr="000838D0" w:rsidRDefault="000103E5" w:rsidP="0032605A">
            <w:pPr>
              <w:spacing w:before="120" w:after="120" w:line="300" w:lineRule="auto"/>
              <w:jc w:val="both"/>
              <w:rPr>
                <w:rFonts w:eastAsia="Times New Roman" w:cstheme="minorHAnsi"/>
                <w:spacing w:val="2"/>
                <w:sz w:val="20"/>
                <w:szCs w:val="20"/>
              </w:rPr>
            </w:pPr>
          </w:p>
        </w:tc>
      </w:tr>
      <w:tr w:rsidR="000103E5" w:rsidRPr="000838D0" w14:paraId="4FFB4ED6" w14:textId="77777777" w:rsidTr="0032605A">
        <w:trPr>
          <w:trHeight w:val="596"/>
        </w:trPr>
        <w:tc>
          <w:tcPr>
            <w:tcW w:w="3397" w:type="dxa"/>
          </w:tcPr>
          <w:p w14:paraId="603813AB"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Name and surname:</w:t>
            </w:r>
          </w:p>
        </w:tc>
        <w:tc>
          <w:tcPr>
            <w:tcW w:w="5642" w:type="dxa"/>
          </w:tcPr>
          <w:p w14:paraId="6257739E" w14:textId="77777777" w:rsidR="000103E5" w:rsidRPr="000838D0" w:rsidRDefault="000103E5" w:rsidP="0032605A">
            <w:pPr>
              <w:spacing w:before="120" w:after="120" w:line="300" w:lineRule="auto"/>
              <w:jc w:val="both"/>
              <w:rPr>
                <w:rFonts w:eastAsia="Times New Roman" w:cstheme="minorHAnsi"/>
                <w:spacing w:val="2"/>
                <w:sz w:val="20"/>
                <w:szCs w:val="20"/>
              </w:rPr>
            </w:pPr>
          </w:p>
        </w:tc>
      </w:tr>
      <w:tr w:rsidR="000103E5" w:rsidRPr="000838D0" w14:paraId="2DDEEC7D" w14:textId="77777777" w:rsidTr="0032605A">
        <w:trPr>
          <w:trHeight w:val="596"/>
        </w:trPr>
        <w:tc>
          <w:tcPr>
            <w:tcW w:w="3397" w:type="dxa"/>
          </w:tcPr>
          <w:p w14:paraId="770C4ACB"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Address:</w:t>
            </w:r>
          </w:p>
        </w:tc>
        <w:tc>
          <w:tcPr>
            <w:tcW w:w="5642" w:type="dxa"/>
          </w:tcPr>
          <w:p w14:paraId="2D9E52E5" w14:textId="77777777" w:rsidR="000103E5" w:rsidRPr="000838D0" w:rsidRDefault="000103E5" w:rsidP="0032605A">
            <w:pPr>
              <w:spacing w:before="120" w:after="120" w:line="300" w:lineRule="auto"/>
              <w:jc w:val="both"/>
              <w:rPr>
                <w:rFonts w:eastAsia="Times New Roman" w:cstheme="minorHAnsi"/>
                <w:spacing w:val="2"/>
                <w:sz w:val="20"/>
                <w:szCs w:val="20"/>
              </w:rPr>
            </w:pPr>
          </w:p>
        </w:tc>
      </w:tr>
      <w:tr w:rsidR="000103E5" w:rsidRPr="000838D0" w14:paraId="48928DA4" w14:textId="77777777" w:rsidTr="0032605A">
        <w:trPr>
          <w:trHeight w:val="596"/>
        </w:trPr>
        <w:tc>
          <w:tcPr>
            <w:tcW w:w="3397" w:type="dxa"/>
          </w:tcPr>
          <w:p w14:paraId="5C235452"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E-mail address:</w:t>
            </w:r>
          </w:p>
        </w:tc>
        <w:tc>
          <w:tcPr>
            <w:tcW w:w="5642" w:type="dxa"/>
          </w:tcPr>
          <w:p w14:paraId="5266B09E" w14:textId="77777777" w:rsidR="000103E5" w:rsidRPr="000838D0" w:rsidRDefault="000103E5" w:rsidP="0032605A">
            <w:pPr>
              <w:spacing w:before="120" w:after="120" w:line="300" w:lineRule="auto"/>
              <w:jc w:val="both"/>
              <w:rPr>
                <w:rFonts w:eastAsia="Times New Roman" w:cstheme="minorHAnsi"/>
                <w:spacing w:val="2"/>
                <w:sz w:val="20"/>
                <w:szCs w:val="20"/>
              </w:rPr>
            </w:pPr>
          </w:p>
        </w:tc>
      </w:tr>
      <w:tr w:rsidR="000103E5" w:rsidRPr="000838D0" w14:paraId="2B99E46C" w14:textId="77777777" w:rsidTr="0032605A">
        <w:trPr>
          <w:trHeight w:val="596"/>
        </w:trPr>
        <w:tc>
          <w:tcPr>
            <w:tcW w:w="3397" w:type="dxa"/>
          </w:tcPr>
          <w:p w14:paraId="3950AA2A"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Specifications of the Goods covered by the Contract:</w:t>
            </w:r>
          </w:p>
        </w:tc>
        <w:tc>
          <w:tcPr>
            <w:tcW w:w="5642" w:type="dxa"/>
          </w:tcPr>
          <w:p w14:paraId="669CE213" w14:textId="77777777" w:rsidR="000103E5" w:rsidRPr="000838D0" w:rsidRDefault="000103E5" w:rsidP="0032605A">
            <w:pPr>
              <w:spacing w:before="120" w:after="120" w:line="300" w:lineRule="auto"/>
              <w:jc w:val="both"/>
              <w:rPr>
                <w:rFonts w:eastAsia="Times New Roman" w:cstheme="minorHAnsi"/>
                <w:spacing w:val="2"/>
                <w:sz w:val="20"/>
                <w:szCs w:val="20"/>
              </w:rPr>
            </w:pPr>
          </w:p>
        </w:tc>
      </w:tr>
      <w:tr w:rsidR="000103E5" w:rsidRPr="000838D0" w14:paraId="12EFAB63" w14:textId="77777777" w:rsidTr="0032605A">
        <w:trPr>
          <w:trHeight w:val="795"/>
        </w:trPr>
        <w:tc>
          <w:tcPr>
            <w:tcW w:w="3397" w:type="dxa"/>
          </w:tcPr>
          <w:p w14:paraId="49DCBDD4" w14:textId="77777777" w:rsidR="000103E5" w:rsidRPr="000838D0" w:rsidRDefault="000103E5" w:rsidP="0032605A">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Method for returning the funds received, or providing the bank account number:</w:t>
            </w:r>
          </w:p>
        </w:tc>
        <w:tc>
          <w:tcPr>
            <w:tcW w:w="5642" w:type="dxa"/>
          </w:tcPr>
          <w:p w14:paraId="346B4981" w14:textId="77777777" w:rsidR="000103E5" w:rsidRPr="000838D0" w:rsidRDefault="000103E5" w:rsidP="0032605A">
            <w:pPr>
              <w:spacing w:before="120" w:after="120" w:line="300" w:lineRule="auto"/>
              <w:jc w:val="both"/>
              <w:rPr>
                <w:rFonts w:eastAsia="Times New Roman" w:cstheme="minorHAnsi"/>
                <w:spacing w:val="2"/>
                <w:sz w:val="20"/>
                <w:szCs w:val="20"/>
              </w:rPr>
            </w:pPr>
          </w:p>
        </w:tc>
      </w:tr>
    </w:tbl>
    <w:p w14:paraId="0F8EC06C" w14:textId="77777777" w:rsidR="000103E5" w:rsidRPr="000838D0" w:rsidRDefault="000103E5" w:rsidP="000103E5">
      <w:pPr>
        <w:spacing w:after="200" w:line="300" w:lineRule="auto"/>
        <w:jc w:val="both"/>
        <w:rPr>
          <w:rFonts w:ascii="Calibri" w:eastAsia="Calibri" w:hAnsi="Calibri" w:cs="Calibri"/>
          <w:sz w:val="20"/>
          <w:szCs w:val="20"/>
        </w:rPr>
      </w:pPr>
    </w:p>
    <w:p w14:paraId="2F559E4B" w14:textId="77777777" w:rsidR="000103E5" w:rsidRDefault="000103E5" w:rsidP="000103E5">
      <w:pPr>
        <w:spacing w:after="200" w:line="300" w:lineRule="auto"/>
        <w:jc w:val="both"/>
        <w:rPr>
          <w:rFonts w:ascii="Calibri" w:eastAsia="Calibri" w:hAnsi="Calibri" w:cs="Calibri"/>
          <w:sz w:val="20"/>
          <w:szCs w:val="20"/>
        </w:rPr>
      </w:pPr>
    </w:p>
    <w:p w14:paraId="72789F56" w14:textId="7D36833C" w:rsidR="000103E5" w:rsidRDefault="000103E5" w:rsidP="000103E5">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If the buyer is a consumer, he has the right, if he ordered goods via the e-shop of the company </w:t>
      </w:r>
      <w:r w:rsidRPr="65D8E472">
        <w:rPr>
          <w:b/>
          <w:bCs/>
          <w:sz w:val="20"/>
          <w:szCs w:val="20"/>
          <w:highlight w:val="yellow"/>
        </w:rPr>
        <w:t xml:space="preserve">[TO BE ADDED] </w:t>
      </w:r>
      <w:r w:rsidRPr="65D8E472">
        <w:rPr>
          <w:rFonts w:ascii="Calibri" w:eastAsia="Calibri" w:hAnsi="Calibri" w:cs="Calibri"/>
          <w:sz w:val="20"/>
          <w:szCs w:val="20"/>
        </w:rPr>
        <w:t xml:space="preserve">(" </w:t>
      </w:r>
      <w:r w:rsidRPr="65D8E472">
        <w:rPr>
          <w:rFonts w:ascii="Calibri" w:eastAsia="Calibri" w:hAnsi="Calibri" w:cs="Calibri"/>
          <w:b/>
          <w:bCs/>
          <w:sz w:val="20"/>
          <w:szCs w:val="20"/>
        </w:rPr>
        <w:t xml:space="preserve">Company </w:t>
      </w:r>
      <w:r w:rsidRPr="65D8E472">
        <w:rPr>
          <w:rFonts w:ascii="Calibri" w:eastAsia="Calibri" w:hAnsi="Calibri" w:cs="Calibri"/>
          <w:sz w:val="20"/>
          <w:szCs w:val="20"/>
        </w:rPr>
        <w:t xml:space="preserve">") or another means of distance communication, except for the cases specified in Section 1837 of Act No. 89/2012 Coll., the Civil Code, as amended, to withdraw from the already concluded purchase contract within 14 days </w:t>
      </w:r>
      <w:r w:rsidRPr="65D8E472">
        <w:rPr>
          <w:sz w:val="20"/>
          <w:szCs w:val="20"/>
        </w:rPr>
        <w:t>from the date of conclusion of the contract, or if it concerns the purchase of goods, then within fourteen days from its receipt. In the case of a contract whose subject is several pieces of goods or the delivery of several parts of goods, this period begins to run only on the date of delivery of the last piece or part of the goods, and in the case of a contract on the basis of which the goods are to be delivered regularly and repeatedly, from the date of delivery of the first delivery.</w:t>
      </w:r>
    </w:p>
    <w:p w14:paraId="1885979D" w14:textId="77777777" w:rsidR="000103E5" w:rsidRPr="000838D0" w:rsidRDefault="000103E5" w:rsidP="000103E5">
      <w:pPr>
        <w:spacing w:after="200" w:line="300" w:lineRule="auto"/>
        <w:jc w:val="both"/>
        <w:rPr>
          <w:sz w:val="20"/>
          <w:szCs w:val="20"/>
        </w:rPr>
      </w:pPr>
      <w:r w:rsidRPr="65D8E472">
        <w:rPr>
          <w:rFonts w:ascii="Calibri" w:eastAsia="Calibri" w:hAnsi="Calibri" w:cs="Calibri"/>
          <w:sz w:val="20"/>
          <w:szCs w:val="20"/>
        </w:rPr>
        <w:t>The buyer shall notify the Company of this withdrawal in writing to the address of the Company's premises or electronically to the e-mail address specified on the sample form.</w:t>
      </w:r>
    </w:p>
    <w:p w14:paraId="58160EC4" w14:textId="77777777" w:rsidR="000103E5" w:rsidRPr="000838D0" w:rsidRDefault="000103E5" w:rsidP="000103E5">
      <w:pPr>
        <w:spacing w:after="200" w:line="300" w:lineRule="auto"/>
        <w:jc w:val="both"/>
        <w:rPr>
          <w:sz w:val="20"/>
          <w:szCs w:val="20"/>
        </w:rPr>
      </w:pPr>
      <w:r w:rsidRPr="65D8E472">
        <w:rPr>
          <w:rFonts w:ascii="Calibri" w:eastAsia="Calibri" w:hAnsi="Calibri" w:cs="Calibri"/>
          <w:sz w:val="20"/>
          <w:szCs w:val="20"/>
        </w:rPr>
        <w:t>If the buyer, who is a consumer, withdraws from the purchase contract, he shall send or hand over to the Company the goods he received from it without undue delay, no later than 14 days from the withdrawal from the purchase contract.</w:t>
      </w:r>
    </w:p>
    <w:p w14:paraId="61415FE6" w14:textId="77777777" w:rsidR="000103E5" w:rsidRPr="000838D0" w:rsidRDefault="000103E5" w:rsidP="000103E5">
      <w:pPr>
        <w:spacing w:after="200" w:line="300" w:lineRule="auto"/>
        <w:jc w:val="both"/>
        <w:rPr>
          <w:spacing w:val="2"/>
          <w:sz w:val="20"/>
          <w:szCs w:val="20"/>
        </w:rPr>
      </w:pPr>
      <w:r w:rsidRPr="65D8E472">
        <w:rPr>
          <w:rFonts w:ascii="Calibri" w:eastAsia="Calibri" w:hAnsi="Calibri" w:cs="Calibri"/>
          <w:sz w:val="20"/>
          <w:szCs w:val="20"/>
        </w:rPr>
        <w:t>If the buyer, who is a consumer, withdraws from the purchase contract, the Company will return to him without undue delay, no later than 14 days from withdrawal from the purchase contract, all funds (purchase price of the delivered goods) including delivery costs that it received from him on the basis of the purchase contract, in the same way. If the buyer has chosen a method of delivery other than the cheapest method of delivery offered by the Company, the Company will return to the buyer the costs of delivery of the goods only in the amount corresponding to the cheapest method of delivery offered. The Company is not obliged to return the received funds to the buyer before the goods are received back or before the buyer proves that he has sent the goods to the Company.</w:t>
      </w:r>
    </w:p>
    <w:p w14:paraId="2408ED92" w14:textId="77777777" w:rsidR="000103E5" w:rsidRDefault="000103E5" w:rsidP="000103E5">
      <w:pPr>
        <w:spacing w:after="200" w:line="300" w:lineRule="auto"/>
        <w:jc w:val="both"/>
        <w:rPr>
          <w:rFonts w:eastAsia="Times New Roman" w:cstheme="minorHAnsi"/>
          <w:spacing w:val="2"/>
          <w:sz w:val="20"/>
          <w:szCs w:val="20"/>
        </w:rPr>
      </w:pPr>
    </w:p>
    <w:p w14:paraId="058ECCEA" w14:textId="77777777" w:rsidR="000103E5" w:rsidRPr="000838D0" w:rsidRDefault="000103E5" w:rsidP="000103E5">
      <w:pPr>
        <w:spacing w:after="200" w:line="300" w:lineRule="auto"/>
        <w:jc w:val="both"/>
        <w:rPr>
          <w:rFonts w:eastAsia="Times New Roman" w:cstheme="minorHAnsi"/>
          <w:spacing w:val="2"/>
          <w:sz w:val="20"/>
          <w:szCs w:val="20"/>
        </w:rPr>
      </w:pPr>
      <w:r w:rsidRPr="000838D0">
        <w:rPr>
          <w:rFonts w:eastAsia="Times New Roman" w:cstheme="minorHAnsi"/>
          <w:spacing w:val="2"/>
          <w:sz w:val="20"/>
          <w:szCs w:val="20"/>
        </w:rPr>
        <w:t>Date:</w:t>
      </w:r>
    </w:p>
    <w:p w14:paraId="53E10A5C" w14:textId="5EEE7620" w:rsidR="000103E5" w:rsidRPr="000103E5" w:rsidRDefault="000103E5" w:rsidP="000103E5">
      <w:pPr>
        <w:spacing w:after="200" w:line="300" w:lineRule="auto"/>
        <w:jc w:val="both"/>
        <w:rPr>
          <w:rFonts w:eastAsia="Times New Roman"/>
          <w:sz w:val="20"/>
          <w:szCs w:val="20"/>
        </w:rPr>
      </w:pPr>
      <w:r w:rsidRPr="65D8E472">
        <w:rPr>
          <w:rFonts w:eastAsia="Times New Roman"/>
          <w:spacing w:val="2"/>
          <w:sz w:val="20"/>
          <w:szCs w:val="20"/>
        </w:rPr>
        <w:t>Signature:</w:t>
      </w:r>
    </w:p>
    <w:sectPr w:rsidR="000103E5" w:rsidRPr="00010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47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D75C9B"/>
    <w:multiLevelType w:val="hybridMultilevel"/>
    <w:tmpl w:val="694882E4"/>
    <w:lvl w:ilvl="0" w:tplc="61F201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F860C3"/>
    <w:multiLevelType w:val="hybridMultilevel"/>
    <w:tmpl w:val="4DFC300E"/>
    <w:lvl w:ilvl="0" w:tplc="655271E2">
      <w:start w:val="1"/>
      <w:numFmt w:val="decimal"/>
      <w:lvlText w:val="%1."/>
      <w:lvlJc w:val="left"/>
      <w:pPr>
        <w:ind w:left="720" w:hanging="360"/>
      </w:pPr>
      <w:rPr>
        <w:rFonts w:eastAsia="Times New Roman"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D47F99"/>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770B52"/>
    <w:multiLevelType w:val="hybridMultilevel"/>
    <w:tmpl w:val="1E0CFEF4"/>
    <w:lvl w:ilvl="0" w:tplc="31922000">
      <w:start w:val="1"/>
      <w:numFmt w:val="decimal"/>
      <w:lvlText w:val="%1."/>
      <w:lvlJc w:val="left"/>
      <w:pPr>
        <w:ind w:left="720" w:hanging="360"/>
      </w:pPr>
      <w:rPr>
        <w:rFonts w:eastAsia="Times New Roman" w:hint="default"/>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67797F"/>
    <w:multiLevelType w:val="hybridMultilevel"/>
    <w:tmpl w:val="D6144A80"/>
    <w:lvl w:ilvl="0" w:tplc="E474F844">
      <w:start w:val="1"/>
      <w:numFmt w:val="decimal"/>
      <w:lvlText w:val="%1."/>
      <w:lvlJc w:val="left"/>
      <w:pPr>
        <w:ind w:left="720" w:hanging="360"/>
      </w:pPr>
      <w:rPr>
        <w:rFonts w:eastAsia="Times New Roman"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AB4BBB"/>
    <w:multiLevelType w:val="hybridMultilevel"/>
    <w:tmpl w:val="FAE27D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DF4339"/>
    <w:multiLevelType w:val="hybridMultilevel"/>
    <w:tmpl w:val="DDC0A7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A555B57"/>
    <w:multiLevelType w:val="multilevel"/>
    <w:tmpl w:val="A0E88F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imes New Roman" w:hint="default"/>
        <w:color w:val="000000"/>
      </w:rPr>
    </w:lvl>
    <w:lvl w:ilvl="2">
      <w:start w:val="1"/>
      <w:numFmt w:val="decimal"/>
      <w:isLgl/>
      <w:lvlText w:val="%1.%2.%3"/>
      <w:lvlJc w:val="left"/>
      <w:pPr>
        <w:ind w:left="720" w:hanging="720"/>
      </w:pPr>
      <w:rPr>
        <w:rFonts w:eastAsia="Times New Roman" w:hint="default"/>
        <w:color w:val="000000"/>
      </w:rPr>
    </w:lvl>
    <w:lvl w:ilvl="3">
      <w:start w:val="1"/>
      <w:numFmt w:val="decimal"/>
      <w:isLgl/>
      <w:lvlText w:val="%1.%2.%3.%4"/>
      <w:lvlJc w:val="left"/>
      <w:pPr>
        <w:ind w:left="720" w:hanging="720"/>
      </w:pPr>
      <w:rPr>
        <w:rFonts w:eastAsia="Times New Roman" w:hint="default"/>
        <w:color w:val="000000"/>
      </w:rPr>
    </w:lvl>
    <w:lvl w:ilvl="4">
      <w:start w:val="1"/>
      <w:numFmt w:val="decimal"/>
      <w:isLgl/>
      <w:lvlText w:val="%1.%2.%3.%4.%5"/>
      <w:lvlJc w:val="left"/>
      <w:pPr>
        <w:ind w:left="1080" w:hanging="1080"/>
      </w:pPr>
      <w:rPr>
        <w:rFonts w:eastAsia="Times New Roman" w:hint="default"/>
        <w:color w:val="000000"/>
      </w:rPr>
    </w:lvl>
    <w:lvl w:ilvl="5">
      <w:start w:val="1"/>
      <w:numFmt w:val="decimal"/>
      <w:isLgl/>
      <w:lvlText w:val="%1.%2.%3.%4.%5.%6"/>
      <w:lvlJc w:val="left"/>
      <w:pPr>
        <w:ind w:left="1080" w:hanging="1080"/>
      </w:pPr>
      <w:rPr>
        <w:rFonts w:eastAsia="Times New Roman" w:hint="default"/>
        <w:color w:val="000000"/>
      </w:rPr>
    </w:lvl>
    <w:lvl w:ilvl="6">
      <w:start w:val="1"/>
      <w:numFmt w:val="decimal"/>
      <w:isLgl/>
      <w:lvlText w:val="%1.%2.%3.%4.%5.%6.%7"/>
      <w:lvlJc w:val="left"/>
      <w:pPr>
        <w:ind w:left="1440" w:hanging="1440"/>
      </w:pPr>
      <w:rPr>
        <w:rFonts w:eastAsia="Times New Roman" w:hint="default"/>
        <w:color w:val="000000"/>
      </w:rPr>
    </w:lvl>
    <w:lvl w:ilvl="7">
      <w:start w:val="1"/>
      <w:numFmt w:val="decimal"/>
      <w:isLgl/>
      <w:lvlText w:val="%1.%2.%3.%4.%5.%6.%7.%8"/>
      <w:lvlJc w:val="left"/>
      <w:pPr>
        <w:ind w:left="1440" w:hanging="1440"/>
      </w:pPr>
      <w:rPr>
        <w:rFonts w:eastAsia="Times New Roman" w:hint="default"/>
        <w:color w:val="000000"/>
      </w:rPr>
    </w:lvl>
    <w:lvl w:ilvl="8">
      <w:start w:val="1"/>
      <w:numFmt w:val="decimal"/>
      <w:isLgl/>
      <w:lvlText w:val="%1.%2.%3.%4.%5.%6.%7.%8.%9"/>
      <w:lvlJc w:val="left"/>
      <w:pPr>
        <w:ind w:left="1800" w:hanging="1800"/>
      </w:pPr>
      <w:rPr>
        <w:rFonts w:eastAsia="Times New Roman" w:hint="default"/>
        <w:color w:val="000000"/>
      </w:rPr>
    </w:lvl>
  </w:abstractNum>
  <w:abstractNum w:abstractNumId="9" w15:restartNumberingAfterBreak="0">
    <w:nsid w:val="7B9E2F4E"/>
    <w:multiLevelType w:val="multilevel"/>
    <w:tmpl w:val="E11A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1850816">
    <w:abstractNumId w:val="6"/>
  </w:num>
  <w:num w:numId="2" w16cid:durableId="1964773030">
    <w:abstractNumId w:val="1"/>
  </w:num>
  <w:num w:numId="3" w16cid:durableId="194581451">
    <w:abstractNumId w:val="4"/>
  </w:num>
  <w:num w:numId="4" w16cid:durableId="461314080">
    <w:abstractNumId w:val="2"/>
  </w:num>
  <w:num w:numId="5" w16cid:durableId="1390880726">
    <w:abstractNumId w:val="0"/>
  </w:num>
  <w:num w:numId="6" w16cid:durableId="61562607">
    <w:abstractNumId w:val="8"/>
  </w:num>
  <w:num w:numId="7" w16cid:durableId="1423725312">
    <w:abstractNumId w:val="5"/>
  </w:num>
  <w:num w:numId="8" w16cid:durableId="1394892460">
    <w:abstractNumId w:val="9"/>
  </w:num>
  <w:num w:numId="9" w16cid:durableId="15624039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8935112">
    <w:abstractNumId w:val="10"/>
  </w:num>
  <w:num w:numId="11" w16cid:durableId="835534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6F"/>
    <w:rsid w:val="000103E5"/>
    <w:rsid w:val="0002280E"/>
    <w:rsid w:val="00077D98"/>
    <w:rsid w:val="00094A42"/>
    <w:rsid w:val="000C6F97"/>
    <w:rsid w:val="000D43B4"/>
    <w:rsid w:val="000E5731"/>
    <w:rsid w:val="00152638"/>
    <w:rsid w:val="0015635C"/>
    <w:rsid w:val="00170129"/>
    <w:rsid w:val="0019496F"/>
    <w:rsid w:val="001A3E57"/>
    <w:rsid w:val="0021633C"/>
    <w:rsid w:val="00252C27"/>
    <w:rsid w:val="00270E9A"/>
    <w:rsid w:val="003015BD"/>
    <w:rsid w:val="003052D6"/>
    <w:rsid w:val="00363A9C"/>
    <w:rsid w:val="00363BC0"/>
    <w:rsid w:val="00382755"/>
    <w:rsid w:val="003E3C9E"/>
    <w:rsid w:val="0044501C"/>
    <w:rsid w:val="005341C2"/>
    <w:rsid w:val="006662E8"/>
    <w:rsid w:val="006800BC"/>
    <w:rsid w:val="006A097B"/>
    <w:rsid w:val="00705D8A"/>
    <w:rsid w:val="007858F7"/>
    <w:rsid w:val="007D1C93"/>
    <w:rsid w:val="007D21DC"/>
    <w:rsid w:val="007E45F3"/>
    <w:rsid w:val="008B2127"/>
    <w:rsid w:val="00930E9D"/>
    <w:rsid w:val="009664E6"/>
    <w:rsid w:val="00A4665D"/>
    <w:rsid w:val="00A56BBE"/>
    <w:rsid w:val="00AB54E1"/>
    <w:rsid w:val="00AD0C0C"/>
    <w:rsid w:val="00B22433"/>
    <w:rsid w:val="00BC4368"/>
    <w:rsid w:val="00C24835"/>
    <w:rsid w:val="00CA1281"/>
    <w:rsid w:val="00CC7748"/>
    <w:rsid w:val="00CF1266"/>
    <w:rsid w:val="00CF3406"/>
    <w:rsid w:val="00D5445C"/>
    <w:rsid w:val="00DB59B0"/>
    <w:rsid w:val="00DE72B1"/>
    <w:rsid w:val="00E0636C"/>
    <w:rsid w:val="00ED612F"/>
    <w:rsid w:val="00EE5DFB"/>
    <w:rsid w:val="00EF4BE4"/>
    <w:rsid w:val="00F90592"/>
    <w:rsid w:val="00FA21B0"/>
    <w:rsid w:val="00FB201F"/>
    <w:rsid w:val="00FE064F"/>
    <w:rsid w:val="00FF27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1003"/>
  <w15:chartTrackingRefBased/>
  <w15:docId w15:val="{61C720E2-8BC4-4520-B5CA-997DE954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6A09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paragraph" w:styleId="Nadpis3">
    <w:name w:val="heading 3"/>
    <w:basedOn w:val="Normln"/>
    <w:next w:val="Normln"/>
    <w:link w:val="Nadpis3Char"/>
    <w:uiPriority w:val="9"/>
    <w:semiHidden/>
    <w:unhideWhenUsed/>
    <w:qFormat/>
    <w:rsid w:val="004450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19496F"/>
    <w:pPr>
      <w:ind w:left="720"/>
      <w:contextualSpacing/>
    </w:pPr>
  </w:style>
  <w:style w:type="character" w:styleId="Hypertextovodkaz">
    <w:name w:val="Hyperlink"/>
    <w:basedOn w:val="Standardnpsmoodstavce"/>
    <w:uiPriority w:val="99"/>
    <w:unhideWhenUsed/>
    <w:rsid w:val="0019496F"/>
    <w:rPr>
      <w:color w:val="0000FF"/>
      <w:u w:val="single"/>
    </w:rPr>
  </w:style>
  <w:style w:type="character" w:customStyle="1" w:styleId="Nadpis1Char">
    <w:name w:val="Nadpis 1 Char"/>
    <w:basedOn w:val="Standardnpsmoodstavce"/>
    <w:link w:val="Nadpis1"/>
    <w:uiPriority w:val="9"/>
    <w:rsid w:val="006A097B"/>
    <w:rPr>
      <w:rFonts w:ascii="Times New Roman" w:eastAsia="Times New Roman" w:hAnsi="Times New Roman" w:cs="Times New Roman"/>
      <w:b/>
      <w:bCs/>
      <w:kern w:val="36"/>
      <w:sz w:val="48"/>
      <w:szCs w:val="48"/>
      <w:lang w:val="en" w:eastAsia="cs-CZ"/>
      <w14:ligatures w14:val="none"/>
    </w:rPr>
  </w:style>
  <w:style w:type="paragraph" w:styleId="Normlnweb">
    <w:name w:val="Normal (Web)"/>
    <w:basedOn w:val="Normln"/>
    <w:uiPriority w:val="99"/>
    <w:unhideWhenUsed/>
    <w:rsid w:val="006A097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5445C"/>
    <w:rPr>
      <w:b/>
      <w:bCs/>
    </w:rPr>
  </w:style>
  <w:style w:type="character" w:styleId="Nevyeenzmnka">
    <w:name w:val="Unresolved Mention"/>
    <w:basedOn w:val="Standardnpsmoodstavce"/>
    <w:uiPriority w:val="99"/>
    <w:semiHidden/>
    <w:unhideWhenUsed/>
    <w:rsid w:val="00382755"/>
    <w:rPr>
      <w:color w:val="605E5C"/>
      <w:shd w:val="clear" w:color="auto" w:fill="E1DFDD"/>
    </w:rPr>
  </w:style>
  <w:style w:type="character" w:customStyle="1" w:styleId="OdstavecseseznamemChar">
    <w:name w:val="Odstavec se seznamem Char"/>
    <w:basedOn w:val="Standardnpsmoodstavce"/>
    <w:link w:val="Odstavecseseznamem"/>
    <w:uiPriority w:val="34"/>
    <w:rsid w:val="00ED612F"/>
  </w:style>
  <w:style w:type="paragraph" w:customStyle="1" w:styleId="Default">
    <w:name w:val="Default"/>
    <w:rsid w:val="00CA1281"/>
    <w:pPr>
      <w:autoSpaceDE w:val="0"/>
      <w:autoSpaceDN w:val="0"/>
      <w:adjustRightInd w:val="0"/>
      <w:spacing w:after="0" w:line="240" w:lineRule="auto"/>
    </w:pPr>
    <w:rPr>
      <w:rFonts w:ascii="Aptos" w:hAnsi="Aptos" w:cs="Aptos"/>
      <w:color w:val="000000"/>
      <w:kern w:val="0"/>
      <w:sz w:val="24"/>
      <w:szCs w:val="24"/>
    </w:rPr>
  </w:style>
  <w:style w:type="character" w:styleId="Odkaznakoment">
    <w:name w:val="annotation reference"/>
    <w:basedOn w:val="Standardnpsmoodstavce"/>
    <w:uiPriority w:val="99"/>
    <w:semiHidden/>
    <w:unhideWhenUsed/>
    <w:qFormat/>
    <w:rsid w:val="003015BD"/>
    <w:rPr>
      <w:sz w:val="16"/>
      <w:szCs w:val="16"/>
    </w:rPr>
  </w:style>
  <w:style w:type="paragraph" w:styleId="Textkomente">
    <w:name w:val="annotation text"/>
    <w:basedOn w:val="Normln"/>
    <w:link w:val="TextkomenteChar"/>
    <w:uiPriority w:val="99"/>
    <w:unhideWhenUsed/>
    <w:qFormat/>
    <w:rsid w:val="003015BD"/>
    <w:pPr>
      <w:spacing w:after="0" w:line="240" w:lineRule="auto"/>
    </w:pPr>
    <w:rPr>
      <w:rFonts w:ascii="Arial" w:eastAsia="Arial" w:hAnsi="Arial" w:cs="Arial"/>
      <w:kern w:val="0"/>
      <w:sz w:val="20"/>
      <w:szCs w:val="20"/>
      <w:lang w:eastAsia="cs-CZ"/>
      <w14:ligatures w14:val="none"/>
    </w:rPr>
  </w:style>
  <w:style w:type="character" w:customStyle="1" w:styleId="TextkomenteChar">
    <w:name w:val="Text komentáře Char"/>
    <w:basedOn w:val="Standardnpsmoodstavce"/>
    <w:link w:val="Textkomente"/>
    <w:uiPriority w:val="99"/>
    <w:qFormat/>
    <w:rsid w:val="003015BD"/>
    <w:rPr>
      <w:rFonts w:ascii="Arial" w:eastAsia="Arial" w:hAnsi="Arial" w:cs="Arial"/>
      <w:kern w:val="0"/>
      <w:sz w:val="20"/>
      <w:szCs w:val="20"/>
      <w:lang w:val="en" w:eastAsia="cs-CZ"/>
      <w14:ligatures w14:val="none"/>
    </w:rPr>
  </w:style>
  <w:style w:type="character" w:customStyle="1" w:styleId="Nadpis3Char">
    <w:name w:val="Nadpis 3 Char"/>
    <w:basedOn w:val="Standardnpsmoodstavce"/>
    <w:link w:val="Nadpis3"/>
    <w:uiPriority w:val="9"/>
    <w:semiHidden/>
    <w:rsid w:val="0044501C"/>
    <w:rPr>
      <w:rFonts w:asciiTheme="majorHAnsi" w:eastAsiaTheme="majorEastAsia" w:hAnsiTheme="majorHAnsi" w:cstheme="majorBidi"/>
      <w:color w:val="1F3763" w:themeColor="accent1" w:themeShade="7F"/>
      <w:sz w:val="24"/>
      <w:szCs w:val="24"/>
    </w:rPr>
  </w:style>
  <w:style w:type="table" w:styleId="Mkatabulky">
    <w:name w:val="Table Grid"/>
    <w:basedOn w:val="Normlntabulka"/>
    <w:uiPriority w:val="39"/>
    <w:rsid w:val="000103E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7D21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700914">
      <w:bodyDiv w:val="1"/>
      <w:marLeft w:val="0"/>
      <w:marRight w:val="0"/>
      <w:marTop w:val="0"/>
      <w:marBottom w:val="0"/>
      <w:divBdr>
        <w:top w:val="none" w:sz="0" w:space="0" w:color="auto"/>
        <w:left w:val="none" w:sz="0" w:space="0" w:color="auto"/>
        <w:bottom w:val="none" w:sz="0" w:space="0" w:color="auto"/>
        <w:right w:val="none" w:sz="0" w:space="0" w:color="auto"/>
      </w:divBdr>
    </w:div>
    <w:div w:id="438109447">
      <w:bodyDiv w:val="1"/>
      <w:marLeft w:val="0"/>
      <w:marRight w:val="0"/>
      <w:marTop w:val="0"/>
      <w:marBottom w:val="0"/>
      <w:divBdr>
        <w:top w:val="none" w:sz="0" w:space="0" w:color="auto"/>
        <w:left w:val="none" w:sz="0" w:space="0" w:color="auto"/>
        <w:bottom w:val="none" w:sz="0" w:space="0" w:color="auto"/>
        <w:right w:val="none" w:sz="0" w:space="0" w:color="auto"/>
      </w:divBdr>
    </w:div>
    <w:div w:id="86405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erro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erroa.com" TargetMode="External"/><Relationship Id="rId5" Type="http://schemas.openxmlformats.org/officeDocument/2006/relationships/hyperlink" Target="mailto:info@lerro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4629</Words>
  <Characters>27316</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Vaněčková</dc:creator>
  <cp:keywords/>
  <dc:description/>
  <cp:lastModifiedBy>Jitka Vaněčková</cp:lastModifiedBy>
  <cp:revision>5</cp:revision>
  <dcterms:created xsi:type="dcterms:W3CDTF">2025-05-31T19:36:00Z</dcterms:created>
  <dcterms:modified xsi:type="dcterms:W3CDTF">2025-05-31T20:43:00Z</dcterms:modified>
</cp:coreProperties>
</file>